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70145" w14:textId="302F1CC1" w:rsidR="00834E9D" w:rsidRPr="00940BCC" w:rsidRDefault="00834E9D" w:rsidP="00202126">
      <w:pPr>
        <w:tabs>
          <w:tab w:val="center" w:pos="4252"/>
          <w:tab w:val="right" w:pos="8504"/>
        </w:tabs>
        <w:rPr>
          <w:rFonts w:ascii="Calibri" w:hAnsi="Calibri" w:cs="Calibri"/>
          <w:sz w:val="22"/>
          <w:szCs w:val="22"/>
        </w:rPr>
      </w:pPr>
    </w:p>
    <w:p w14:paraId="5E45C258" w14:textId="77777777" w:rsidR="00834E9D" w:rsidRPr="00940BCC" w:rsidRDefault="00834E9D" w:rsidP="00834E9D">
      <w:pPr>
        <w:tabs>
          <w:tab w:val="center" w:pos="4252"/>
          <w:tab w:val="right" w:pos="8504"/>
        </w:tabs>
        <w:jc w:val="center"/>
        <w:rPr>
          <w:rFonts w:ascii="Calibri" w:hAnsi="Calibri" w:cs="Calibri"/>
          <w:sz w:val="22"/>
          <w:szCs w:val="22"/>
        </w:rPr>
      </w:pPr>
    </w:p>
    <w:p w14:paraId="353D8BAD" w14:textId="77777777" w:rsidR="006848CE" w:rsidRPr="00940BCC" w:rsidRDefault="00235BF8" w:rsidP="00834E9D">
      <w:pPr>
        <w:tabs>
          <w:tab w:val="center" w:pos="4252"/>
          <w:tab w:val="right" w:pos="8504"/>
        </w:tabs>
        <w:jc w:val="center"/>
        <w:rPr>
          <w:rFonts w:ascii="Calibri" w:hAnsi="Calibri" w:cs="Calibri"/>
          <w:sz w:val="22"/>
          <w:szCs w:val="22"/>
        </w:rPr>
      </w:pPr>
      <w:hyperlink r:id="rId8" w:history="1">
        <w:r w:rsidR="00834E9D" w:rsidRPr="00940BCC">
          <w:rPr>
            <w:rStyle w:val="Hyperlink"/>
            <w:rFonts w:ascii="Calibri" w:eastAsia="Times New Roman" w:hAnsi="Calibri" w:cs="Calibri"/>
            <w:b/>
            <w:bCs/>
            <w:color w:val="auto"/>
            <w:sz w:val="22"/>
            <w:szCs w:val="22"/>
          </w:rPr>
          <w:t>M</w:t>
        </w:r>
        <w:r w:rsidR="006848CE" w:rsidRPr="00940BCC">
          <w:rPr>
            <w:rStyle w:val="Hyperlink"/>
            <w:rFonts w:ascii="Calibri" w:eastAsia="Times New Roman" w:hAnsi="Calibri" w:cs="Calibri"/>
            <w:b/>
            <w:bCs/>
            <w:color w:val="auto"/>
            <w:sz w:val="22"/>
            <w:szCs w:val="22"/>
          </w:rPr>
          <w:t>APA DE GERENCIAMENTO DE RISCOS</w:t>
        </w:r>
      </w:hyperlink>
      <w:r w:rsidR="00041A7F" w:rsidRPr="00940BCC">
        <w:rPr>
          <w:rFonts w:ascii="Calibri" w:eastAsia="Times New Roman" w:hAnsi="Calibri" w:cs="Calibri"/>
          <w:b/>
          <w:bCs/>
          <w:sz w:val="22"/>
          <w:szCs w:val="22"/>
        </w:rPr>
        <w:br/>
      </w:r>
    </w:p>
    <w:p w14:paraId="1524404B" w14:textId="537849F2" w:rsidR="00041A7F" w:rsidRPr="00940BCC" w:rsidRDefault="00041A7F" w:rsidP="00F17366">
      <w:pPr>
        <w:ind w:firstLine="1134"/>
        <w:jc w:val="both"/>
        <w:rPr>
          <w:rFonts w:ascii="Calibri" w:hAnsi="Calibri" w:cs="Calibri"/>
          <w:sz w:val="22"/>
          <w:szCs w:val="22"/>
        </w:rPr>
      </w:pPr>
      <w:r w:rsidRPr="00940BCC">
        <w:rPr>
          <w:rFonts w:ascii="Calibri" w:hAnsi="Calibri" w:cs="Calibri"/>
          <w:sz w:val="22"/>
          <w:szCs w:val="22"/>
        </w:rPr>
        <w:t xml:space="preserve">O documento visa </w:t>
      </w:r>
      <w:r w:rsidR="00F17366" w:rsidRPr="00940BCC">
        <w:rPr>
          <w:rFonts w:ascii="Calibri" w:hAnsi="Calibri" w:cs="Calibri"/>
          <w:sz w:val="22"/>
          <w:szCs w:val="22"/>
        </w:rPr>
        <w:t xml:space="preserve">a elaboração de um MAPA DE GERANCIAMENTO DE RISCOS para </w:t>
      </w:r>
      <w:r w:rsidRPr="00940BCC">
        <w:rPr>
          <w:rFonts w:ascii="Calibri" w:hAnsi="Calibri" w:cs="Calibri"/>
          <w:sz w:val="22"/>
          <w:szCs w:val="22"/>
        </w:rPr>
        <w:t xml:space="preserve">a futura </w:t>
      </w:r>
      <w:r w:rsidRPr="00940BCC">
        <w:rPr>
          <w:rFonts w:ascii="Calibri" w:hAnsi="Calibri" w:cs="Calibri"/>
          <w:b/>
          <w:sz w:val="22"/>
          <w:szCs w:val="22"/>
        </w:rPr>
        <w:t>AQUISIÇÃO</w:t>
      </w:r>
      <w:r w:rsidR="00082108" w:rsidRPr="00940BCC">
        <w:rPr>
          <w:rFonts w:ascii="Calibri" w:hAnsi="Calibri" w:cs="Calibri"/>
          <w:b/>
          <w:sz w:val="22"/>
          <w:szCs w:val="22"/>
        </w:rPr>
        <w:t>/CONTRATAÇÃO</w:t>
      </w:r>
      <w:r w:rsidRPr="00940BCC">
        <w:rPr>
          <w:rFonts w:ascii="Calibri" w:hAnsi="Calibri" w:cs="Calibri"/>
          <w:b/>
          <w:sz w:val="22"/>
          <w:szCs w:val="22"/>
        </w:rPr>
        <w:t xml:space="preserve"> DE </w:t>
      </w:r>
      <w:r w:rsidR="00834E9D" w:rsidRPr="00940BCC">
        <w:rPr>
          <w:rFonts w:ascii="Calibri" w:hAnsi="Calibri" w:cs="Calibri"/>
          <w:b/>
          <w:sz w:val="22"/>
          <w:szCs w:val="22"/>
          <w:highlight w:val="yellow"/>
        </w:rPr>
        <w:t>xxxxxxxxxxxxxxxxxxxxxxxxxxxxxxxxxxxxxxxxxxxxx</w:t>
      </w:r>
      <w:r w:rsidRPr="00940BCC">
        <w:rPr>
          <w:rFonts w:ascii="Calibri" w:hAnsi="Calibri" w:cs="Calibri"/>
          <w:sz w:val="22"/>
          <w:szCs w:val="22"/>
        </w:rPr>
        <w:t>, de forma a melhor atender as necessidades da</w:t>
      </w:r>
      <w:r w:rsidR="00834E9D" w:rsidRPr="00940BCC">
        <w:rPr>
          <w:rFonts w:ascii="Calibri" w:hAnsi="Calibri" w:cs="Calibri"/>
          <w:b/>
          <w:sz w:val="22"/>
          <w:szCs w:val="22"/>
        </w:rPr>
        <w:t xml:space="preserve"> </w:t>
      </w:r>
      <w:r w:rsidR="00834E9D" w:rsidRPr="00940BCC">
        <w:rPr>
          <w:rFonts w:ascii="Calibri" w:hAnsi="Calibri" w:cs="Calibri"/>
          <w:b/>
          <w:sz w:val="22"/>
          <w:szCs w:val="22"/>
          <w:highlight w:val="yellow"/>
        </w:rPr>
        <w:t>xxxxxxxx</w:t>
      </w:r>
      <w:r w:rsidR="00834E9D" w:rsidRPr="00940BCC">
        <w:rPr>
          <w:rFonts w:ascii="Calibri" w:hAnsi="Calibri" w:cs="Calibri"/>
          <w:sz w:val="22"/>
          <w:szCs w:val="22"/>
        </w:rPr>
        <w:t xml:space="preserve"> </w:t>
      </w:r>
      <w:r w:rsidRPr="00940BCC">
        <w:rPr>
          <w:rFonts w:ascii="Calibri" w:hAnsi="Calibri" w:cs="Calibri"/>
          <w:sz w:val="22"/>
          <w:szCs w:val="22"/>
        </w:rPr>
        <w:t xml:space="preserve">da Universidade Federal do </w:t>
      </w:r>
      <w:r w:rsidR="00202126">
        <w:rPr>
          <w:rFonts w:ascii="Calibri" w:hAnsi="Calibri" w:cs="Calibri"/>
          <w:sz w:val="22"/>
          <w:szCs w:val="22"/>
        </w:rPr>
        <w:t xml:space="preserve">Espírito Santo </w:t>
      </w:r>
      <w:r w:rsidRPr="00940BCC">
        <w:rPr>
          <w:rFonts w:ascii="Calibri" w:hAnsi="Calibri" w:cs="Calibri"/>
          <w:sz w:val="22"/>
          <w:szCs w:val="22"/>
        </w:rPr>
        <w:t>- UF</w:t>
      </w:r>
      <w:r w:rsidR="00202126">
        <w:rPr>
          <w:rFonts w:ascii="Calibri" w:hAnsi="Calibri" w:cs="Calibri"/>
          <w:sz w:val="22"/>
          <w:szCs w:val="22"/>
        </w:rPr>
        <w:t>ES</w:t>
      </w:r>
    </w:p>
    <w:p w14:paraId="2AC34BEC" w14:textId="77777777" w:rsidR="00041A7F" w:rsidRPr="00940BCC" w:rsidRDefault="00041A7F" w:rsidP="00041A7F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60"/>
      </w:tblGrid>
      <w:tr w:rsidR="006848CE" w:rsidRPr="00940BCC" w14:paraId="58ED8970" w14:textId="77777777"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21446BF0" w14:textId="77777777" w:rsidR="006848CE" w:rsidRPr="00940BCC" w:rsidRDefault="00310275" w:rsidP="00310275">
            <w:pPr>
              <w:pStyle w:val="Contedodatabela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 </w:t>
            </w:r>
            <w:r w:rsidR="00082108" w:rsidRPr="00940BCC"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 w:rsidRPr="00940BC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6848CE" w:rsidRPr="00940BCC">
              <w:rPr>
                <w:rFonts w:ascii="Calibri" w:hAnsi="Calibri" w:cs="Calibri"/>
                <w:b/>
                <w:bCs/>
                <w:sz w:val="22"/>
                <w:szCs w:val="22"/>
              </w:rPr>
              <w:t>INTRODUÇÃO</w:t>
            </w:r>
          </w:p>
        </w:tc>
      </w:tr>
      <w:tr w:rsidR="006848CE" w:rsidRPr="00940BCC" w14:paraId="414F9CD6" w14:textId="77777777" w:rsidTr="001C1C00">
        <w:trPr>
          <w:trHeight w:val="5404"/>
        </w:trPr>
        <w:tc>
          <w:tcPr>
            <w:tcW w:w="9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E70D2" w14:textId="77777777" w:rsidR="006848CE" w:rsidRPr="00940BCC" w:rsidRDefault="006848CE">
            <w:pPr>
              <w:spacing w:after="113"/>
              <w:ind w:firstLine="11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O gerenciamento de riscos permite ações contínuas de planejamento, organização e controle dos recursos relacionados aos riscos que possam comprometer o sucesso da contratação, da execução do objeto e da gestão contratual.</w:t>
            </w:r>
          </w:p>
          <w:p w14:paraId="43FAE7AE" w14:textId="77777777" w:rsidR="006848CE" w:rsidRPr="00940BCC" w:rsidRDefault="006848CE">
            <w:pPr>
              <w:spacing w:after="113"/>
              <w:ind w:firstLine="11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O Mapa de Gerenciamento de Riscos deve conter a identificação e a análise dos principais riscos, consistindo na compreensão da natureza e determinação do nível de risco, que corresponde à combinação do impacto e de suas probabilidades que possam comprometer a efetividade da contratação</w:t>
            </w:r>
            <w:r w:rsidR="00082108" w:rsidRPr="00940BCC">
              <w:rPr>
                <w:rFonts w:ascii="Calibri" w:hAnsi="Calibri" w:cs="Calibri"/>
                <w:sz w:val="22"/>
                <w:szCs w:val="22"/>
              </w:rPr>
              <w:t>/aquisição</w:t>
            </w:r>
            <w:r w:rsidRPr="00940BCC">
              <w:rPr>
                <w:rFonts w:ascii="Calibri" w:hAnsi="Calibri" w:cs="Calibri"/>
                <w:sz w:val="22"/>
                <w:szCs w:val="22"/>
              </w:rPr>
              <w:t xml:space="preserve">, bem como o alcance dos resultados pretendidos com </w:t>
            </w:r>
            <w:r w:rsidR="00284087" w:rsidRPr="00940BCC">
              <w:rPr>
                <w:rFonts w:ascii="Calibri" w:hAnsi="Calibri" w:cs="Calibri"/>
                <w:sz w:val="22"/>
                <w:szCs w:val="22"/>
              </w:rPr>
              <w:t>o objeto</w:t>
            </w:r>
            <w:r w:rsidRPr="00940BCC">
              <w:rPr>
                <w:rFonts w:ascii="Calibri" w:hAnsi="Calibri" w:cs="Calibri"/>
                <w:sz w:val="22"/>
                <w:szCs w:val="22"/>
              </w:rPr>
              <w:t>.</w:t>
            </w:r>
            <w:r w:rsidR="00082108" w:rsidRPr="00940B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0BCC">
              <w:rPr>
                <w:rFonts w:ascii="Calibri" w:eastAsia="Arial" w:hAnsi="Calibri" w:cs="Calibri"/>
                <w:sz w:val="22"/>
                <w:szCs w:val="22"/>
              </w:rPr>
              <w:t>Para cada risco identificado, define-se: a probabilidade de ocorrência dos eventos, os possíveis danos e impacto caso o risco ocorra, possíveis ações preventivas e de contingência (respostas aos riscos), a identificação de responsáveis pelas ações, bem como o registro e o acompanhamento das ações de tratamento dos riscos.</w:t>
            </w:r>
            <w:r w:rsidR="00082108" w:rsidRPr="00940BCC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940BCC">
              <w:rPr>
                <w:rFonts w:ascii="Calibri" w:eastAsia="Arial" w:hAnsi="Calibri" w:cs="Calibri"/>
                <w:sz w:val="22"/>
                <w:szCs w:val="22"/>
              </w:rPr>
              <w:t>Os riscos identificados no projeto devem ser registrados, avaliados e tratados:</w:t>
            </w:r>
          </w:p>
          <w:p w14:paraId="0B96CB51" w14:textId="77777777" w:rsidR="006848CE" w:rsidRPr="00940BCC" w:rsidRDefault="006848CE">
            <w:pPr>
              <w:spacing w:after="113"/>
              <w:ind w:firstLine="11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eastAsia="Arial" w:hAnsi="Calibri" w:cs="Calibri"/>
                <w:sz w:val="22"/>
                <w:szCs w:val="22"/>
              </w:rPr>
              <w:t>Durante a fase de planejamento, a equipe de Planejamento da Contratação deve proceder às ações de gerenciamento de riscos e produzir o Mapa de Gerenciamento de Riscos;</w:t>
            </w:r>
            <w:r w:rsidR="00082108" w:rsidRPr="00940BCC">
              <w:rPr>
                <w:rFonts w:ascii="Calibri" w:eastAsia="Arial" w:hAnsi="Calibri" w:cs="Calibri"/>
                <w:sz w:val="22"/>
                <w:szCs w:val="22"/>
              </w:rPr>
              <w:t xml:space="preserve">  </w:t>
            </w:r>
            <w:r w:rsidRPr="00940BCC">
              <w:rPr>
                <w:rFonts w:ascii="Calibri" w:eastAsia="Arial" w:hAnsi="Calibri" w:cs="Calibri"/>
                <w:sz w:val="22"/>
                <w:szCs w:val="22"/>
              </w:rPr>
              <w:t>Durante a fase de Seleção do Fornecedor, o Integrante Administrativo com apoio dos Integrantes Técnico e Requisitante deve proceder às ações de gerenciamento dos riscos e atualizar o Mapa de Gerenciamento de Riscos</w:t>
            </w:r>
            <w:r w:rsidR="00F07959" w:rsidRPr="00940BCC">
              <w:rPr>
                <w:rFonts w:ascii="Calibri" w:eastAsia="Arial" w:hAnsi="Calibri" w:cs="Calibri"/>
                <w:sz w:val="22"/>
                <w:szCs w:val="22"/>
              </w:rPr>
              <w:t xml:space="preserve">; e, </w:t>
            </w:r>
            <w:r w:rsidRPr="00940BCC">
              <w:rPr>
                <w:rFonts w:ascii="Calibri" w:eastAsia="Arial" w:hAnsi="Calibri" w:cs="Calibri"/>
                <w:sz w:val="22"/>
                <w:szCs w:val="22"/>
              </w:rPr>
              <w:t>Durante a fase de Gestão do Contrato, a Equipe de Fiscalização do Contrato, sob coordenação do Gestor do Contrato, deverá proceder à atualização contínua do Mapa de Gerenciamento de Riscos, procedendo à reavaliação dos riscos identificados nas fases anteriores com a atualização de suas respectivas ações de tratamento, e à identificação, análise, avaliação e tratamento de novos riscos.</w:t>
            </w:r>
          </w:p>
          <w:p w14:paraId="33029262" w14:textId="77777777" w:rsidR="006848CE" w:rsidRPr="00940BCC" w:rsidRDefault="006848CE">
            <w:pPr>
              <w:spacing w:after="113"/>
              <w:ind w:firstLine="1134"/>
              <w:jc w:val="both"/>
              <w:rPr>
                <w:rStyle w:val="Fontepargpadro1"/>
                <w:rFonts w:ascii="Calibri" w:eastAsia="Arial" w:hAnsi="Calibri" w:cs="Calibri"/>
                <w:sz w:val="22"/>
                <w:szCs w:val="22"/>
              </w:rPr>
            </w:pPr>
            <w:r w:rsidRPr="00940BCC">
              <w:rPr>
                <w:rFonts w:ascii="Calibri" w:eastAsia="Arial" w:hAnsi="Calibri" w:cs="Calibri"/>
                <w:sz w:val="22"/>
                <w:szCs w:val="22"/>
              </w:rPr>
              <w:t>A seguir são definidos os parâmetros escalares que representam, para o processo de contratação em análise, os níveis de probabilidade e impacto, que resultarão nos níveis de risco, após a multiplicação. Esses resultados irão nortear as ações relacionadas aos riscos durantes as fases de contratação (</w:t>
            </w:r>
            <w:r w:rsidRPr="00940BCC">
              <w:rPr>
                <w:rStyle w:val="Fontepargpadro1"/>
                <w:rFonts w:ascii="Calibri" w:eastAsia="Arial" w:hAnsi="Calibri" w:cs="Calibri"/>
                <w:sz w:val="22"/>
                <w:szCs w:val="22"/>
              </w:rPr>
              <w:t>planejamento, seleção de fornecedor e gestão do contrato).</w:t>
            </w:r>
          </w:p>
          <w:tbl>
            <w:tblPr>
              <w:tblW w:w="0" w:type="auto"/>
              <w:tblInd w:w="9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18"/>
              <w:gridCol w:w="567"/>
              <w:gridCol w:w="7087"/>
            </w:tblGrid>
            <w:tr w:rsidR="00EC11CF" w:rsidRPr="00940BCC" w14:paraId="66F35962" w14:textId="77777777" w:rsidTr="00082108">
              <w:trPr>
                <w:trHeight w:val="112"/>
              </w:trPr>
              <w:tc>
                <w:tcPr>
                  <w:tcW w:w="9072" w:type="dxa"/>
                  <w:gridSpan w:val="3"/>
                  <w:shd w:val="clear" w:color="auto" w:fill="auto"/>
                </w:tcPr>
                <w:p w14:paraId="04B676AC" w14:textId="77777777" w:rsidR="00EC11CF" w:rsidRPr="00202126" w:rsidRDefault="00EC11CF" w:rsidP="0013450F">
                  <w:pPr>
                    <w:pStyle w:val="TableParagraph"/>
                    <w:rPr>
                      <w:rFonts w:ascii="Calibri" w:hAnsi="Calibri" w:cs="Calibri"/>
                      <w:outline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202126">
                    <w:rPr>
                      <w:rFonts w:ascii="Calibri" w:hAnsi="Calibri" w:cs="Calibri"/>
                      <w:outline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ESCALA</w:t>
                  </w:r>
                  <w:r w:rsidRPr="00202126">
                    <w:rPr>
                      <w:rFonts w:ascii="Calibri" w:hAnsi="Calibri" w:cs="Calibri"/>
                      <w:outline/>
                      <w:spacing w:val="-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 xml:space="preserve"> </w:t>
                  </w:r>
                  <w:r w:rsidRPr="00202126">
                    <w:rPr>
                      <w:rFonts w:ascii="Calibri" w:hAnsi="Calibri" w:cs="Calibri"/>
                      <w:outline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DE</w:t>
                  </w:r>
                  <w:r w:rsidRPr="00202126">
                    <w:rPr>
                      <w:rFonts w:ascii="Calibri" w:hAnsi="Calibri" w:cs="Calibri"/>
                      <w:outline/>
                      <w:spacing w:val="-5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 xml:space="preserve"> </w:t>
                  </w:r>
                  <w:r w:rsidRPr="00202126">
                    <w:rPr>
                      <w:rFonts w:ascii="Calibri" w:hAnsi="Calibri" w:cs="Calibri"/>
                      <w:outline/>
                      <w:spacing w:val="-2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PROBABILIDADE</w:t>
                  </w:r>
                </w:p>
              </w:tc>
            </w:tr>
            <w:tr w:rsidR="00EC11CF" w:rsidRPr="00940BCC" w14:paraId="1D13149F" w14:textId="77777777" w:rsidTr="00082108">
              <w:trPr>
                <w:trHeight w:val="71"/>
              </w:trPr>
              <w:tc>
                <w:tcPr>
                  <w:tcW w:w="1418" w:type="dxa"/>
                  <w:tcBorders>
                    <w:right w:val="single" w:sz="4" w:space="0" w:color="000000"/>
                  </w:tcBorders>
                  <w:shd w:val="clear" w:color="auto" w:fill="FFFFFF"/>
                </w:tcPr>
                <w:p w14:paraId="20B8E796" w14:textId="77777777" w:rsidR="00EC11CF" w:rsidRPr="00940BCC" w:rsidRDefault="00EC11CF" w:rsidP="00660731">
                  <w:pPr>
                    <w:pStyle w:val="TableParagraph"/>
                    <w:ind w:left="97" w:right="84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  <w:spacing w:val="-2"/>
                    </w:rPr>
                    <w:t>PROBABILIDADE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09916F1" w14:textId="77777777" w:rsidR="00EC11CF" w:rsidRPr="00940BCC" w:rsidRDefault="00EC11CF" w:rsidP="0013450F">
                  <w:pPr>
                    <w:pStyle w:val="TableParagraph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  <w:spacing w:val="-4"/>
                    </w:rPr>
                    <w:t>PESO</w:t>
                  </w:r>
                </w:p>
              </w:tc>
              <w:tc>
                <w:tcPr>
                  <w:tcW w:w="7087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14:paraId="3C121742" w14:textId="77777777" w:rsidR="00EC11CF" w:rsidRPr="00940BCC" w:rsidRDefault="00EC11CF" w:rsidP="00660731">
                  <w:pPr>
                    <w:pStyle w:val="TableParagraph"/>
                    <w:ind w:left="2201" w:right="2184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  <w:spacing w:val="-2"/>
                    </w:rPr>
                    <w:t>DESCRIÇÃO</w:t>
                  </w:r>
                </w:p>
              </w:tc>
            </w:tr>
            <w:tr w:rsidR="00EC11CF" w:rsidRPr="00940BCC" w14:paraId="3358994D" w14:textId="77777777" w:rsidTr="00082108">
              <w:trPr>
                <w:trHeight w:val="173"/>
              </w:trPr>
              <w:tc>
                <w:tcPr>
                  <w:tcW w:w="141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00AFEF"/>
                </w:tcPr>
                <w:p w14:paraId="000AE2D8" w14:textId="77777777" w:rsidR="00EC11CF" w:rsidRPr="00940BCC" w:rsidRDefault="00EC11CF" w:rsidP="00082108">
                  <w:pPr>
                    <w:pStyle w:val="TableParagraph"/>
                    <w:ind w:left="97" w:right="82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</w:rPr>
                    <w:t>Muito</w:t>
                  </w:r>
                  <w:r w:rsidRPr="00940BCC">
                    <w:rPr>
                      <w:rFonts w:ascii="Calibri" w:hAnsi="Calibri" w:cs="Calibri"/>
                      <w:b/>
                      <w:spacing w:val="-6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b/>
                      <w:spacing w:val="-2"/>
                    </w:rPr>
                    <w:t>Baixa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AD2C18" w14:textId="77777777" w:rsidR="00EC11CF" w:rsidRPr="00940BCC" w:rsidRDefault="00EC11CF" w:rsidP="00082108">
                  <w:pPr>
                    <w:pStyle w:val="TableParagraph"/>
                    <w:ind w:left="20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1</w:t>
                  </w:r>
                </w:p>
              </w:tc>
              <w:tc>
                <w:tcPr>
                  <w:tcW w:w="708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817454" w14:textId="77777777" w:rsidR="00EC11CF" w:rsidRPr="00940BCC" w:rsidRDefault="00EC11CF" w:rsidP="00082108">
                  <w:pPr>
                    <w:pStyle w:val="TableParagraph"/>
                    <w:ind w:left="69" w:right="52"/>
                    <w:jc w:val="both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Em situações excepcionais o evento poderá até ocorrer,</w:t>
                  </w:r>
                  <w:r w:rsidRPr="00940BCC">
                    <w:rPr>
                      <w:rFonts w:ascii="Calibri" w:hAnsi="Calibri" w:cs="Calibri"/>
                      <w:spacing w:val="40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mas não há histórico conhecido do evento ou não há indícios</w:t>
                  </w:r>
                  <w:r w:rsidRPr="00940BCC">
                    <w:rPr>
                      <w:rFonts w:ascii="Calibri" w:hAnsi="Calibri" w:cs="Calibri"/>
                      <w:spacing w:val="50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que</w:t>
                  </w:r>
                  <w:r w:rsidRPr="00940BCC">
                    <w:rPr>
                      <w:rFonts w:ascii="Calibri" w:hAnsi="Calibri" w:cs="Calibri"/>
                      <w:spacing w:val="49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sinalizem</w:t>
                  </w:r>
                  <w:r w:rsidRPr="00940BCC">
                    <w:rPr>
                      <w:rFonts w:ascii="Calibri" w:hAnsi="Calibri" w:cs="Calibri"/>
                      <w:spacing w:val="50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sua</w:t>
                  </w:r>
                  <w:r w:rsidRPr="00940BCC">
                    <w:rPr>
                      <w:rFonts w:ascii="Calibri" w:hAnsi="Calibri" w:cs="Calibri"/>
                      <w:spacing w:val="50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ocorrência,</w:t>
                  </w:r>
                  <w:r w:rsidRPr="00940BCC">
                    <w:rPr>
                      <w:rFonts w:ascii="Calibri" w:hAnsi="Calibri" w:cs="Calibri"/>
                      <w:spacing w:val="50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portanto,</w:t>
                  </w:r>
                  <w:r w:rsidRPr="00940BCC">
                    <w:rPr>
                      <w:rFonts w:ascii="Calibri" w:hAnsi="Calibri" w:cs="Calibri"/>
                      <w:spacing w:val="50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spacing w:val="-10"/>
                    </w:rPr>
                    <w:t xml:space="preserve">é </w:t>
                  </w:r>
                  <w:r w:rsidRPr="00940BCC">
                    <w:rPr>
                      <w:rFonts w:ascii="Calibri" w:hAnsi="Calibri" w:cs="Calibri"/>
                    </w:rPr>
                    <w:t>improvável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que</w:t>
                  </w:r>
                  <w:r w:rsidRPr="00940BCC">
                    <w:rPr>
                      <w:rFonts w:ascii="Calibri" w:hAnsi="Calibri" w:cs="Calibri"/>
                      <w:spacing w:val="-1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>aconteça.</w:t>
                  </w:r>
                </w:p>
              </w:tc>
            </w:tr>
            <w:tr w:rsidR="00EC11CF" w:rsidRPr="00940BCC" w14:paraId="25AD907F" w14:textId="77777777" w:rsidTr="00082108">
              <w:trPr>
                <w:trHeight w:val="233"/>
              </w:trPr>
              <w:tc>
                <w:tcPr>
                  <w:tcW w:w="141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3CC33"/>
                </w:tcPr>
                <w:p w14:paraId="68FDF031" w14:textId="77777777" w:rsidR="00EC11CF" w:rsidRPr="00940BCC" w:rsidRDefault="00EC11CF" w:rsidP="00082108">
                  <w:pPr>
                    <w:pStyle w:val="TableParagraph"/>
                    <w:ind w:left="97" w:right="82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  <w:spacing w:val="-2"/>
                    </w:rPr>
                    <w:t>Baixa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F4841B" w14:textId="77777777" w:rsidR="00EC11CF" w:rsidRPr="00940BCC" w:rsidRDefault="00EC11CF" w:rsidP="00082108">
                  <w:pPr>
                    <w:pStyle w:val="TableParagraph"/>
                    <w:ind w:left="20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7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7CE6C2" w14:textId="77777777" w:rsidR="00EC11CF" w:rsidRPr="00940BCC" w:rsidRDefault="00EC11CF" w:rsidP="00082108">
                  <w:pPr>
                    <w:pStyle w:val="TableParagraph"/>
                    <w:ind w:left="69"/>
                    <w:jc w:val="left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O</w:t>
                  </w:r>
                  <w:r w:rsidRPr="00940BCC">
                    <w:rPr>
                      <w:rFonts w:ascii="Calibri" w:hAnsi="Calibri" w:cs="Calibri"/>
                      <w:spacing w:val="26"/>
                    </w:rPr>
                    <w:t xml:space="preserve">  </w:t>
                  </w:r>
                  <w:r w:rsidRPr="00940BCC">
                    <w:rPr>
                      <w:rFonts w:ascii="Calibri" w:hAnsi="Calibri" w:cs="Calibri"/>
                    </w:rPr>
                    <w:t>histórico</w:t>
                  </w:r>
                  <w:r w:rsidRPr="00940BCC">
                    <w:rPr>
                      <w:rFonts w:ascii="Calibri" w:hAnsi="Calibri" w:cs="Calibri"/>
                      <w:spacing w:val="25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conhecido</w:t>
                  </w:r>
                  <w:r w:rsidRPr="00940BCC">
                    <w:rPr>
                      <w:rFonts w:ascii="Calibri" w:hAnsi="Calibri" w:cs="Calibri"/>
                      <w:spacing w:val="26"/>
                    </w:rPr>
                    <w:t xml:space="preserve">  </w:t>
                  </w:r>
                  <w:r w:rsidRPr="00940BCC">
                    <w:rPr>
                      <w:rFonts w:ascii="Calibri" w:hAnsi="Calibri" w:cs="Calibri"/>
                    </w:rPr>
                    <w:t>aponta</w:t>
                  </w:r>
                  <w:r w:rsidRPr="00940BCC">
                    <w:rPr>
                      <w:rFonts w:ascii="Calibri" w:hAnsi="Calibri" w:cs="Calibri"/>
                      <w:spacing w:val="25"/>
                    </w:rPr>
                    <w:t xml:space="preserve">  </w:t>
                  </w:r>
                  <w:r w:rsidRPr="00940BCC">
                    <w:rPr>
                      <w:rFonts w:ascii="Calibri" w:hAnsi="Calibri" w:cs="Calibri"/>
                    </w:rPr>
                    <w:t>para</w:t>
                  </w:r>
                  <w:r w:rsidRPr="00940BCC">
                    <w:rPr>
                      <w:rFonts w:ascii="Calibri" w:hAnsi="Calibri" w:cs="Calibri"/>
                      <w:spacing w:val="25"/>
                    </w:rPr>
                    <w:t xml:space="preserve">  </w:t>
                  </w:r>
                  <w:r w:rsidRPr="00940BCC">
                    <w:rPr>
                      <w:rFonts w:ascii="Calibri" w:hAnsi="Calibri" w:cs="Calibri"/>
                    </w:rPr>
                    <w:t>baixa</w:t>
                  </w:r>
                  <w:r w:rsidRPr="00940BCC">
                    <w:rPr>
                      <w:rFonts w:ascii="Calibri" w:hAnsi="Calibri" w:cs="Calibri"/>
                      <w:spacing w:val="79"/>
                      <w:w w:val="150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 xml:space="preserve">frequência, </w:t>
                  </w:r>
                  <w:r w:rsidRPr="00940BCC">
                    <w:rPr>
                      <w:rFonts w:ascii="Calibri" w:hAnsi="Calibri" w:cs="Calibri"/>
                    </w:rPr>
                    <w:t>podendo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o</w:t>
                  </w:r>
                  <w:r w:rsidRPr="00940BCC">
                    <w:rPr>
                      <w:rFonts w:ascii="Calibri" w:hAnsi="Calibri" w:cs="Calibri"/>
                      <w:spacing w:val="-1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evento</w:t>
                  </w:r>
                  <w:r w:rsidRPr="00940BCC">
                    <w:rPr>
                      <w:rFonts w:ascii="Calibri" w:hAnsi="Calibri" w:cs="Calibri"/>
                      <w:spacing w:val="-1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ocorrer</w:t>
                  </w:r>
                  <w:r w:rsidRPr="00940BCC">
                    <w:rPr>
                      <w:rFonts w:ascii="Calibri" w:hAnsi="Calibri" w:cs="Calibri"/>
                      <w:spacing w:val="-1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de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forma</w:t>
                  </w:r>
                  <w:r w:rsidRPr="00940BCC">
                    <w:rPr>
                      <w:rFonts w:ascii="Calibri" w:hAnsi="Calibri" w:cs="Calibri"/>
                      <w:spacing w:val="-1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inesperada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ou</w:t>
                  </w:r>
                  <w:r w:rsidRPr="00940BCC">
                    <w:rPr>
                      <w:rFonts w:ascii="Calibri" w:hAnsi="Calibri" w:cs="Calibri"/>
                      <w:spacing w:val="1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>casual.</w:t>
                  </w:r>
                </w:p>
              </w:tc>
            </w:tr>
            <w:tr w:rsidR="00EC11CF" w:rsidRPr="00940BCC" w14:paraId="67111740" w14:textId="77777777" w:rsidTr="00082108">
              <w:trPr>
                <w:trHeight w:val="58"/>
              </w:trPr>
              <w:tc>
                <w:tcPr>
                  <w:tcW w:w="141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14:paraId="0E8D20E5" w14:textId="77777777" w:rsidR="00EC11CF" w:rsidRPr="00940BCC" w:rsidRDefault="00EC11CF" w:rsidP="00082108">
                  <w:pPr>
                    <w:pStyle w:val="TableParagraph"/>
                    <w:ind w:left="97" w:right="79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  <w:spacing w:val="-2"/>
                    </w:rPr>
                    <w:t>Média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33B2FA" w14:textId="77777777" w:rsidR="00EC11CF" w:rsidRPr="00940BCC" w:rsidRDefault="00EC11CF" w:rsidP="00082108">
                  <w:pPr>
                    <w:pStyle w:val="TableParagraph"/>
                    <w:ind w:left="20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7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660D17" w14:textId="77777777" w:rsidR="00EC11CF" w:rsidRPr="00940BCC" w:rsidRDefault="00EC11CF" w:rsidP="00082108">
                  <w:pPr>
                    <w:pStyle w:val="TableParagraph"/>
                    <w:ind w:left="69"/>
                    <w:jc w:val="left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Repete-se</w:t>
                  </w:r>
                  <w:r w:rsidRPr="00940BCC">
                    <w:rPr>
                      <w:rFonts w:ascii="Calibri" w:hAnsi="Calibri" w:cs="Calibri"/>
                      <w:spacing w:val="77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com</w:t>
                  </w:r>
                  <w:r w:rsidRPr="00940BCC">
                    <w:rPr>
                      <w:rFonts w:ascii="Calibri" w:hAnsi="Calibri" w:cs="Calibri"/>
                      <w:spacing w:val="77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frequência</w:t>
                  </w:r>
                  <w:r w:rsidRPr="00940BCC">
                    <w:rPr>
                      <w:rFonts w:ascii="Calibri" w:hAnsi="Calibri" w:cs="Calibri"/>
                      <w:spacing w:val="75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razoável</w:t>
                  </w:r>
                  <w:r w:rsidRPr="00940BCC">
                    <w:rPr>
                      <w:rFonts w:ascii="Calibri" w:hAnsi="Calibri" w:cs="Calibri"/>
                      <w:spacing w:val="76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ou</w:t>
                  </w:r>
                  <w:r w:rsidRPr="00940BCC">
                    <w:rPr>
                      <w:rFonts w:ascii="Calibri" w:hAnsi="Calibri" w:cs="Calibri"/>
                      <w:spacing w:val="77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há</w:t>
                  </w:r>
                  <w:r w:rsidRPr="00940BCC">
                    <w:rPr>
                      <w:rFonts w:ascii="Calibri" w:hAnsi="Calibri" w:cs="Calibri"/>
                      <w:spacing w:val="75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indícios</w:t>
                  </w:r>
                  <w:r w:rsidRPr="00940BCC">
                    <w:rPr>
                      <w:rFonts w:ascii="Calibri" w:hAnsi="Calibri" w:cs="Calibri"/>
                      <w:spacing w:val="75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spacing w:val="-5"/>
                    </w:rPr>
                    <w:t xml:space="preserve">que </w:t>
                  </w:r>
                  <w:r w:rsidRPr="00940BCC">
                    <w:rPr>
                      <w:rFonts w:ascii="Calibri" w:hAnsi="Calibri" w:cs="Calibri"/>
                    </w:rPr>
                    <w:t>possa</w:t>
                  </w:r>
                  <w:r w:rsidRPr="00940BCC">
                    <w:rPr>
                      <w:rFonts w:ascii="Calibri" w:hAnsi="Calibri" w:cs="Calibri"/>
                      <w:spacing w:val="-3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ocorrer</w:t>
                  </w:r>
                  <w:r w:rsidRPr="00940BCC">
                    <w:rPr>
                      <w:rFonts w:ascii="Calibri" w:hAnsi="Calibri" w:cs="Calibri"/>
                      <w:spacing w:val="-3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de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alguma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 xml:space="preserve"> forma.</w:t>
                  </w:r>
                </w:p>
              </w:tc>
            </w:tr>
            <w:tr w:rsidR="00EC11CF" w:rsidRPr="00940BCC" w14:paraId="4AFB6A85" w14:textId="77777777" w:rsidTr="00082108">
              <w:trPr>
                <w:trHeight w:val="155"/>
              </w:trPr>
              <w:tc>
                <w:tcPr>
                  <w:tcW w:w="141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16B09"/>
                </w:tcPr>
                <w:p w14:paraId="15B5E1AC" w14:textId="77777777" w:rsidR="00EC11CF" w:rsidRPr="00940BCC" w:rsidRDefault="00EC11CF" w:rsidP="00082108">
                  <w:pPr>
                    <w:pStyle w:val="TableParagraph"/>
                    <w:ind w:left="97" w:right="80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  <w:spacing w:val="-4"/>
                    </w:rPr>
                    <w:t>Alta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9F3AC7" w14:textId="77777777" w:rsidR="00EC11CF" w:rsidRPr="00940BCC" w:rsidRDefault="00EC11CF" w:rsidP="00082108">
                  <w:pPr>
                    <w:pStyle w:val="TableParagraph"/>
                    <w:ind w:left="20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8</w:t>
                  </w:r>
                </w:p>
              </w:tc>
              <w:tc>
                <w:tcPr>
                  <w:tcW w:w="7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9EE671" w14:textId="77777777" w:rsidR="00EC11CF" w:rsidRPr="00940BCC" w:rsidRDefault="00EC11CF" w:rsidP="00082108">
                  <w:pPr>
                    <w:pStyle w:val="TableParagraph"/>
                    <w:ind w:left="69"/>
                    <w:jc w:val="left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Repete-se</w:t>
                  </w:r>
                  <w:r w:rsidRPr="00940BCC">
                    <w:rPr>
                      <w:rFonts w:ascii="Calibri" w:hAnsi="Calibri" w:cs="Calibri"/>
                      <w:spacing w:val="7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com</w:t>
                  </w:r>
                  <w:r w:rsidRPr="00940BCC">
                    <w:rPr>
                      <w:rFonts w:ascii="Calibri" w:hAnsi="Calibri" w:cs="Calibri"/>
                      <w:spacing w:val="7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elevada</w:t>
                  </w:r>
                  <w:r w:rsidRPr="00940BCC">
                    <w:rPr>
                      <w:rFonts w:ascii="Calibri" w:hAnsi="Calibri" w:cs="Calibri"/>
                      <w:spacing w:val="73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frequência</w:t>
                  </w:r>
                  <w:r w:rsidRPr="00940BCC">
                    <w:rPr>
                      <w:rFonts w:ascii="Calibri" w:hAnsi="Calibri" w:cs="Calibri"/>
                      <w:spacing w:val="71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ou</w:t>
                  </w:r>
                  <w:r w:rsidRPr="00940BCC">
                    <w:rPr>
                      <w:rFonts w:ascii="Calibri" w:hAnsi="Calibri" w:cs="Calibri"/>
                      <w:spacing w:val="7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sua</w:t>
                  </w:r>
                  <w:r w:rsidRPr="00940BCC">
                    <w:rPr>
                      <w:rFonts w:ascii="Calibri" w:hAnsi="Calibri" w:cs="Calibri"/>
                      <w:spacing w:val="70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ocorrência</w:t>
                  </w:r>
                  <w:r w:rsidRPr="00940BCC">
                    <w:rPr>
                      <w:rFonts w:ascii="Calibri" w:hAnsi="Calibri" w:cs="Calibri"/>
                      <w:spacing w:val="71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spacing w:val="-10"/>
                    </w:rPr>
                    <w:t xml:space="preserve">é </w:t>
                  </w:r>
                  <w:r w:rsidRPr="00940BCC">
                    <w:rPr>
                      <w:rFonts w:ascii="Calibri" w:hAnsi="Calibri" w:cs="Calibri"/>
                    </w:rPr>
                    <w:t>até</w:t>
                  </w:r>
                  <w:r w:rsidRPr="00940BCC">
                    <w:rPr>
                      <w:rFonts w:ascii="Calibri" w:hAnsi="Calibri" w:cs="Calibri"/>
                      <w:spacing w:val="-4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esperada</w:t>
                  </w:r>
                  <w:r w:rsidR="00082108" w:rsidRPr="00940BCC">
                    <w:rPr>
                      <w:rFonts w:ascii="Calibri" w:hAnsi="Calibri" w:cs="Calibri"/>
                      <w:spacing w:val="-5"/>
                    </w:rPr>
                    <w:t xml:space="preserve">, </w:t>
                  </w:r>
                  <w:r w:rsidR="00082108" w:rsidRPr="00940BCC">
                    <w:rPr>
                      <w:rFonts w:ascii="Calibri" w:hAnsi="Calibri" w:cs="Calibri"/>
                      <w:spacing w:val="-5"/>
                    </w:rPr>
                    <w:lastRenderedPageBreak/>
                    <w:t>pois</w:t>
                  </w:r>
                  <w:r w:rsidRPr="00940BCC">
                    <w:rPr>
                      <w:rFonts w:ascii="Calibri" w:hAnsi="Calibri" w:cs="Calibri"/>
                      <w:spacing w:val="-4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os</w:t>
                  </w:r>
                  <w:r w:rsidRPr="00940BCC">
                    <w:rPr>
                      <w:rFonts w:ascii="Calibri" w:hAnsi="Calibri" w:cs="Calibri"/>
                      <w:spacing w:val="-4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indícios</w:t>
                  </w:r>
                  <w:r w:rsidRPr="00940BCC">
                    <w:rPr>
                      <w:rFonts w:ascii="Calibri" w:hAnsi="Calibri" w:cs="Calibri"/>
                      <w:spacing w:val="-3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apontam</w:t>
                  </w:r>
                  <w:r w:rsidRPr="00940BCC">
                    <w:rPr>
                      <w:rFonts w:ascii="Calibri" w:hAnsi="Calibri" w:cs="Calibri"/>
                      <w:spacing w:val="-4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essa</w:t>
                  </w:r>
                  <w:r w:rsidRPr="00940BCC">
                    <w:rPr>
                      <w:rFonts w:ascii="Calibri" w:hAnsi="Calibri" w:cs="Calibri"/>
                      <w:spacing w:val="-4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>possibilidade.</w:t>
                  </w:r>
                </w:p>
              </w:tc>
            </w:tr>
            <w:tr w:rsidR="00EC11CF" w:rsidRPr="00940BCC" w14:paraId="6E986583" w14:textId="77777777" w:rsidTr="00082108">
              <w:trPr>
                <w:trHeight w:val="104"/>
              </w:trPr>
              <w:tc>
                <w:tcPr>
                  <w:tcW w:w="1418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14:paraId="2A32589E" w14:textId="77777777" w:rsidR="00EC11CF" w:rsidRPr="00940BCC" w:rsidRDefault="00EC11CF" w:rsidP="00082108">
                  <w:pPr>
                    <w:pStyle w:val="TableParagraph"/>
                    <w:ind w:left="97" w:right="81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</w:rPr>
                    <w:lastRenderedPageBreak/>
                    <w:t>Muito</w:t>
                  </w:r>
                  <w:r w:rsidRPr="00940BCC">
                    <w:rPr>
                      <w:rFonts w:ascii="Calibri" w:hAnsi="Calibri" w:cs="Calibri"/>
                      <w:b/>
                      <w:spacing w:val="-6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b/>
                      <w:spacing w:val="-4"/>
                    </w:rPr>
                    <w:t>Alta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7E793E" w14:textId="77777777" w:rsidR="00EC11CF" w:rsidRPr="00940BCC" w:rsidRDefault="00EC11CF" w:rsidP="00082108">
                  <w:pPr>
                    <w:pStyle w:val="TableParagraph"/>
                    <w:ind w:left="119" w:right="99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10</w:t>
                  </w:r>
                </w:p>
              </w:tc>
              <w:tc>
                <w:tcPr>
                  <w:tcW w:w="708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14:paraId="56FE232D" w14:textId="77777777" w:rsidR="00EC11CF" w:rsidRPr="00940BCC" w:rsidRDefault="00EC11CF" w:rsidP="00082108">
                  <w:pPr>
                    <w:pStyle w:val="TableParagraph"/>
                    <w:ind w:left="69"/>
                    <w:jc w:val="left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Os</w:t>
                  </w:r>
                  <w:r w:rsidRPr="00940BCC">
                    <w:rPr>
                      <w:rFonts w:ascii="Calibri" w:hAnsi="Calibri" w:cs="Calibri"/>
                      <w:spacing w:val="67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indícios</w:t>
                  </w:r>
                  <w:r w:rsidRPr="00940BCC">
                    <w:rPr>
                      <w:rFonts w:ascii="Calibri" w:hAnsi="Calibri" w:cs="Calibri"/>
                      <w:spacing w:val="68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indicam</w:t>
                  </w:r>
                  <w:r w:rsidRPr="00940BCC">
                    <w:rPr>
                      <w:rFonts w:ascii="Calibri" w:hAnsi="Calibri" w:cs="Calibri"/>
                      <w:spacing w:val="67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claramente</w:t>
                  </w:r>
                  <w:r w:rsidRPr="00940BCC">
                    <w:rPr>
                      <w:rFonts w:ascii="Calibri" w:hAnsi="Calibri" w:cs="Calibri"/>
                      <w:spacing w:val="66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que</w:t>
                  </w:r>
                  <w:r w:rsidRPr="00940BCC">
                    <w:rPr>
                      <w:rFonts w:ascii="Calibri" w:hAnsi="Calibri" w:cs="Calibri"/>
                      <w:spacing w:val="67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o</w:t>
                  </w:r>
                  <w:r w:rsidRPr="00940BCC">
                    <w:rPr>
                      <w:rFonts w:ascii="Calibri" w:hAnsi="Calibri" w:cs="Calibri"/>
                      <w:spacing w:val="67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evento</w:t>
                  </w:r>
                  <w:r w:rsidRPr="00940BCC">
                    <w:rPr>
                      <w:rFonts w:ascii="Calibri" w:hAnsi="Calibri" w:cs="Calibri"/>
                      <w:spacing w:val="70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 xml:space="preserve">ocorrerá, </w:t>
                  </w:r>
                  <w:r w:rsidRPr="00940BCC">
                    <w:rPr>
                      <w:rFonts w:ascii="Calibri" w:hAnsi="Calibri" w:cs="Calibri"/>
                    </w:rPr>
                    <w:t>portanto,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é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 xml:space="preserve">praticamente 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>certo.</w:t>
                  </w:r>
                </w:p>
              </w:tc>
            </w:tr>
          </w:tbl>
          <w:p w14:paraId="677B4F91" w14:textId="77777777" w:rsidR="006848CE" w:rsidRPr="00940BCC" w:rsidRDefault="006848CE">
            <w:pPr>
              <w:pStyle w:val="Tabela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Tabela 1: Escala de classificação de probabilidade.</w:t>
            </w:r>
          </w:p>
          <w:p w14:paraId="00A86CFC" w14:textId="77777777" w:rsidR="006848CE" w:rsidRPr="00940BCC" w:rsidRDefault="006848CE" w:rsidP="00676700">
            <w:pPr>
              <w:pStyle w:val="Corpodetexto"/>
              <w:spacing w:before="120"/>
              <w:ind w:firstLine="1134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940BCC">
              <w:rPr>
                <w:rFonts w:ascii="Calibri" w:eastAsia="Arial" w:hAnsi="Calibri" w:cs="Calibri"/>
                <w:sz w:val="22"/>
                <w:szCs w:val="22"/>
              </w:rPr>
              <w:t xml:space="preserve">Na tabela a seguir apresentamos a </w:t>
            </w:r>
            <w:r w:rsidR="00377D39" w:rsidRPr="00940BCC">
              <w:rPr>
                <w:rFonts w:ascii="Calibri" w:eastAsia="Arial" w:hAnsi="Calibri" w:cs="Calibri"/>
                <w:sz w:val="22"/>
                <w:szCs w:val="22"/>
              </w:rPr>
              <w:t xml:space="preserve">Classificação </w:t>
            </w:r>
            <w:r w:rsidR="0013450F" w:rsidRPr="00940BCC">
              <w:rPr>
                <w:rFonts w:ascii="Calibri" w:eastAsia="Arial" w:hAnsi="Calibri" w:cs="Calibri"/>
                <w:sz w:val="22"/>
                <w:szCs w:val="22"/>
              </w:rPr>
              <w:t>de impacto</w:t>
            </w:r>
            <w:r w:rsidRPr="00940BCC">
              <w:rPr>
                <w:rFonts w:ascii="Calibri" w:eastAsia="Arial" w:hAnsi="Calibri" w:cs="Calibri"/>
                <w:sz w:val="22"/>
                <w:szCs w:val="22"/>
              </w:rPr>
              <w:t xml:space="preserve">, que consiste em um instrumento de apoio para a definição de classificação do nível de </w:t>
            </w:r>
            <w:r w:rsidR="0013450F" w:rsidRPr="00940BCC">
              <w:rPr>
                <w:rFonts w:ascii="Calibri" w:eastAsia="Arial" w:hAnsi="Calibri" w:cs="Calibri"/>
                <w:sz w:val="22"/>
                <w:szCs w:val="22"/>
              </w:rPr>
              <w:t>impacto</w:t>
            </w:r>
            <w:r w:rsidRPr="00940BCC">
              <w:rPr>
                <w:rFonts w:ascii="Calibri" w:eastAsia="Arial" w:hAnsi="Calibri" w:cs="Calibri"/>
                <w:sz w:val="22"/>
                <w:szCs w:val="22"/>
              </w:rPr>
              <w:t>.</w:t>
            </w:r>
          </w:p>
          <w:tbl>
            <w:tblPr>
              <w:tblW w:w="0" w:type="auto"/>
              <w:tblInd w:w="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6"/>
              <w:gridCol w:w="556"/>
              <w:gridCol w:w="7240"/>
            </w:tblGrid>
            <w:tr w:rsidR="00377D39" w:rsidRPr="00202126" w14:paraId="67C3F8D8" w14:textId="77777777" w:rsidTr="00676700">
              <w:trPr>
                <w:trHeight w:val="151"/>
              </w:trPr>
              <w:tc>
                <w:tcPr>
                  <w:tcW w:w="9072" w:type="dxa"/>
                  <w:gridSpan w:val="3"/>
                  <w:shd w:val="clear" w:color="auto" w:fill="auto"/>
                </w:tcPr>
                <w:p w14:paraId="5869A3F6" w14:textId="77777777" w:rsidR="00377D39" w:rsidRPr="00202126" w:rsidRDefault="00377D39" w:rsidP="00082108">
                  <w:pPr>
                    <w:pStyle w:val="TableParagraph"/>
                    <w:rPr>
                      <w:rFonts w:ascii="Calibri" w:hAnsi="Calibri" w:cs="Calibri"/>
                      <w:outline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202126">
                    <w:rPr>
                      <w:rFonts w:ascii="Calibri" w:hAnsi="Calibri" w:cs="Calibri"/>
                      <w:outline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ESCALA DE IMPACTO</w:t>
                  </w:r>
                </w:p>
              </w:tc>
            </w:tr>
            <w:tr w:rsidR="00377D39" w:rsidRPr="00940BCC" w14:paraId="2B148064" w14:textId="77777777" w:rsidTr="00676700">
              <w:trPr>
                <w:trHeight w:val="68"/>
              </w:trPr>
              <w:tc>
                <w:tcPr>
                  <w:tcW w:w="1276" w:type="dxa"/>
                  <w:shd w:val="clear" w:color="auto" w:fill="FFFFFF"/>
                </w:tcPr>
                <w:p w14:paraId="642E7206" w14:textId="77777777" w:rsidR="00377D39" w:rsidRPr="00940BCC" w:rsidRDefault="00377D39" w:rsidP="00082108">
                  <w:pPr>
                    <w:pStyle w:val="TableParagraph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  <w:spacing w:val="-2"/>
                    </w:rPr>
                    <w:t>IMPACTO</w:t>
                  </w:r>
                </w:p>
              </w:tc>
              <w:tc>
                <w:tcPr>
                  <w:tcW w:w="556" w:type="dxa"/>
                  <w:shd w:val="clear" w:color="auto" w:fill="FFFFFF"/>
                </w:tcPr>
                <w:p w14:paraId="64D93E2C" w14:textId="77777777" w:rsidR="00377D39" w:rsidRPr="00940BCC" w:rsidRDefault="00377D39" w:rsidP="00082108">
                  <w:pPr>
                    <w:pStyle w:val="TableParagraph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  <w:spacing w:val="-4"/>
                    </w:rPr>
                    <w:t>PESO</w:t>
                  </w:r>
                </w:p>
              </w:tc>
              <w:tc>
                <w:tcPr>
                  <w:tcW w:w="7240" w:type="dxa"/>
                  <w:shd w:val="clear" w:color="auto" w:fill="FFFFFF"/>
                </w:tcPr>
                <w:p w14:paraId="7D3310B2" w14:textId="77777777" w:rsidR="00377D39" w:rsidRPr="00940BCC" w:rsidRDefault="00377D39" w:rsidP="00082108">
                  <w:pPr>
                    <w:pStyle w:val="TableParagraph"/>
                    <w:ind w:left="2231" w:right="2218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  <w:spacing w:val="-2"/>
                    </w:rPr>
                    <w:t>DESCRIÇÃO</w:t>
                  </w:r>
                </w:p>
              </w:tc>
            </w:tr>
            <w:tr w:rsidR="00377D39" w:rsidRPr="00940BCC" w14:paraId="232BBCB1" w14:textId="77777777" w:rsidTr="00676700">
              <w:trPr>
                <w:trHeight w:val="68"/>
              </w:trPr>
              <w:tc>
                <w:tcPr>
                  <w:tcW w:w="1276" w:type="dxa"/>
                  <w:shd w:val="clear" w:color="auto" w:fill="00AFEF"/>
                  <w:vAlign w:val="center"/>
                </w:tcPr>
                <w:p w14:paraId="4C8E3C64" w14:textId="77777777" w:rsidR="00377D39" w:rsidRPr="00940BCC" w:rsidRDefault="00377D39" w:rsidP="00082108">
                  <w:pPr>
                    <w:pStyle w:val="TableParagraph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</w:rPr>
                    <w:t>Muito</w:t>
                  </w:r>
                  <w:r w:rsidRPr="00940BCC">
                    <w:rPr>
                      <w:rFonts w:ascii="Calibri" w:hAnsi="Calibri" w:cs="Calibri"/>
                      <w:b/>
                      <w:spacing w:val="-6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b/>
                      <w:spacing w:val="-2"/>
                    </w:rPr>
                    <w:t>Baixo</w:t>
                  </w:r>
                </w:p>
              </w:tc>
              <w:tc>
                <w:tcPr>
                  <w:tcW w:w="556" w:type="dxa"/>
                  <w:shd w:val="clear" w:color="auto" w:fill="auto"/>
                  <w:vAlign w:val="center"/>
                </w:tcPr>
                <w:p w14:paraId="07AFADC9" w14:textId="77777777" w:rsidR="00377D39" w:rsidRPr="00940BCC" w:rsidRDefault="00377D39" w:rsidP="00082108">
                  <w:pPr>
                    <w:pStyle w:val="TableParagraph"/>
                    <w:ind w:left="17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1</w:t>
                  </w:r>
                </w:p>
              </w:tc>
              <w:tc>
                <w:tcPr>
                  <w:tcW w:w="7240" w:type="dxa"/>
                  <w:shd w:val="clear" w:color="auto" w:fill="auto"/>
                  <w:vAlign w:val="center"/>
                </w:tcPr>
                <w:p w14:paraId="79AAA93F" w14:textId="77777777" w:rsidR="00377D39" w:rsidRPr="00940BCC" w:rsidRDefault="00377D39" w:rsidP="00082108">
                  <w:pPr>
                    <w:pStyle w:val="TableParagraph"/>
                    <w:ind w:left="68"/>
                    <w:jc w:val="left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Não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altera</w:t>
                  </w:r>
                  <w:r w:rsidRPr="00940BCC">
                    <w:rPr>
                      <w:rFonts w:ascii="Calibri" w:hAnsi="Calibri" w:cs="Calibri"/>
                      <w:spacing w:val="-3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o</w:t>
                  </w:r>
                  <w:r w:rsidRPr="00940BCC">
                    <w:rPr>
                      <w:rFonts w:ascii="Calibri" w:hAnsi="Calibri" w:cs="Calibri"/>
                      <w:spacing w:val="-1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alcance</w:t>
                  </w:r>
                  <w:r w:rsidRPr="00940BCC">
                    <w:rPr>
                      <w:rFonts w:ascii="Calibri" w:hAnsi="Calibri" w:cs="Calibri"/>
                      <w:spacing w:val="-3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do</w:t>
                  </w:r>
                  <w:r w:rsidRPr="00940BCC">
                    <w:rPr>
                      <w:rFonts w:ascii="Calibri" w:hAnsi="Calibri" w:cs="Calibri"/>
                      <w:spacing w:val="-1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>objetivo.</w:t>
                  </w:r>
                </w:p>
              </w:tc>
            </w:tr>
            <w:tr w:rsidR="00377D39" w:rsidRPr="00940BCC" w14:paraId="29A42676" w14:textId="77777777" w:rsidTr="00676700">
              <w:trPr>
                <w:trHeight w:val="265"/>
              </w:trPr>
              <w:tc>
                <w:tcPr>
                  <w:tcW w:w="1276" w:type="dxa"/>
                  <w:shd w:val="clear" w:color="auto" w:fill="33CC33"/>
                  <w:vAlign w:val="center"/>
                </w:tcPr>
                <w:p w14:paraId="5FF28DDE" w14:textId="77777777" w:rsidR="00377D39" w:rsidRPr="00940BCC" w:rsidRDefault="00377D39" w:rsidP="00082108">
                  <w:pPr>
                    <w:pStyle w:val="TableParagraph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  <w:spacing w:val="-2"/>
                    </w:rPr>
                    <w:t>Baixo</w:t>
                  </w:r>
                </w:p>
              </w:tc>
              <w:tc>
                <w:tcPr>
                  <w:tcW w:w="556" w:type="dxa"/>
                  <w:shd w:val="clear" w:color="auto" w:fill="auto"/>
                  <w:vAlign w:val="center"/>
                </w:tcPr>
                <w:p w14:paraId="773966FF" w14:textId="77777777" w:rsidR="00377D39" w:rsidRPr="00940BCC" w:rsidRDefault="00377D39" w:rsidP="00082108">
                  <w:pPr>
                    <w:pStyle w:val="TableParagraph"/>
                    <w:ind w:left="17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7240" w:type="dxa"/>
                  <w:shd w:val="clear" w:color="auto" w:fill="auto"/>
                  <w:vAlign w:val="center"/>
                </w:tcPr>
                <w:p w14:paraId="70312D4F" w14:textId="77777777" w:rsidR="00377D39" w:rsidRPr="00940BCC" w:rsidRDefault="00377D39" w:rsidP="00082108">
                  <w:pPr>
                    <w:pStyle w:val="TableParagraph"/>
                    <w:spacing w:line="276" w:lineRule="auto"/>
                    <w:ind w:left="68"/>
                    <w:jc w:val="left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Compromete</w:t>
                  </w:r>
                  <w:r w:rsidRPr="00940BCC">
                    <w:rPr>
                      <w:rFonts w:ascii="Calibri" w:hAnsi="Calibri" w:cs="Calibri"/>
                      <w:spacing w:val="-1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em alguma medida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o</w:t>
                  </w:r>
                  <w:r w:rsidRPr="00940BCC">
                    <w:rPr>
                      <w:rFonts w:ascii="Calibri" w:hAnsi="Calibri" w:cs="Calibri"/>
                      <w:spacing w:val="-1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alcance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do</w:t>
                  </w:r>
                  <w:r w:rsidRPr="00940BCC">
                    <w:rPr>
                      <w:rFonts w:ascii="Calibri" w:hAnsi="Calibri" w:cs="Calibri"/>
                      <w:spacing w:val="-1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objetivo, mas não</w:t>
                  </w:r>
                  <w:r w:rsidRPr="00940BCC">
                    <w:rPr>
                      <w:rFonts w:ascii="Calibri" w:hAnsi="Calibri" w:cs="Calibri"/>
                      <w:spacing w:val="49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impede</w:t>
                  </w:r>
                  <w:r w:rsidRPr="00940BCC">
                    <w:rPr>
                      <w:rFonts w:ascii="Calibri" w:hAnsi="Calibri" w:cs="Calibri"/>
                      <w:spacing w:val="49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o</w:t>
                  </w:r>
                  <w:r w:rsidRPr="00940BCC">
                    <w:rPr>
                      <w:rFonts w:ascii="Calibri" w:hAnsi="Calibri" w:cs="Calibri"/>
                      <w:spacing w:val="5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alcance</w:t>
                  </w:r>
                  <w:r w:rsidRPr="00940BCC">
                    <w:rPr>
                      <w:rFonts w:ascii="Calibri" w:hAnsi="Calibri" w:cs="Calibri"/>
                      <w:spacing w:val="5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da</w:t>
                  </w:r>
                  <w:r w:rsidRPr="00940BCC">
                    <w:rPr>
                      <w:rFonts w:ascii="Calibri" w:hAnsi="Calibri" w:cs="Calibri"/>
                      <w:spacing w:val="49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maior</w:t>
                  </w:r>
                  <w:r w:rsidRPr="00940BCC">
                    <w:rPr>
                      <w:rFonts w:ascii="Calibri" w:hAnsi="Calibri" w:cs="Calibri"/>
                      <w:spacing w:val="49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parte</w:t>
                  </w:r>
                  <w:r w:rsidRPr="00940BCC">
                    <w:rPr>
                      <w:rFonts w:ascii="Calibri" w:hAnsi="Calibri" w:cs="Calibri"/>
                      <w:spacing w:val="47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do</w:t>
                  </w:r>
                  <w:r w:rsidRPr="00940BCC">
                    <w:rPr>
                      <w:rFonts w:ascii="Calibri" w:hAnsi="Calibri" w:cs="Calibri"/>
                      <w:spacing w:val="5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atingimento</w:t>
                  </w:r>
                  <w:r w:rsidRPr="00940BCC">
                    <w:rPr>
                      <w:rFonts w:ascii="Calibri" w:hAnsi="Calibri" w:cs="Calibri"/>
                      <w:spacing w:val="50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spacing w:val="-5"/>
                    </w:rPr>
                    <w:t>do</w:t>
                  </w:r>
                  <w:r w:rsidR="0013450F" w:rsidRPr="00940BCC">
                    <w:rPr>
                      <w:rFonts w:ascii="Calibri" w:hAnsi="Calibri" w:cs="Calibri"/>
                      <w:spacing w:val="-5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>objetivo.</w:t>
                  </w:r>
                </w:p>
              </w:tc>
            </w:tr>
            <w:tr w:rsidR="00377D39" w:rsidRPr="00940BCC" w14:paraId="0727AB00" w14:textId="77777777" w:rsidTr="00676700">
              <w:trPr>
                <w:trHeight w:val="158"/>
              </w:trPr>
              <w:tc>
                <w:tcPr>
                  <w:tcW w:w="1276" w:type="dxa"/>
                  <w:shd w:val="clear" w:color="auto" w:fill="FFFF00"/>
                  <w:vAlign w:val="center"/>
                </w:tcPr>
                <w:p w14:paraId="196452F6" w14:textId="77777777" w:rsidR="00377D39" w:rsidRPr="00940BCC" w:rsidRDefault="00377D39" w:rsidP="00082108">
                  <w:pPr>
                    <w:pStyle w:val="TableParagraph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  <w:spacing w:val="-2"/>
                    </w:rPr>
                    <w:t>Médio</w:t>
                  </w:r>
                </w:p>
              </w:tc>
              <w:tc>
                <w:tcPr>
                  <w:tcW w:w="556" w:type="dxa"/>
                  <w:shd w:val="clear" w:color="auto" w:fill="auto"/>
                  <w:vAlign w:val="center"/>
                </w:tcPr>
                <w:p w14:paraId="38CF75E5" w14:textId="77777777" w:rsidR="00377D39" w:rsidRPr="00940BCC" w:rsidRDefault="00377D39" w:rsidP="00082108">
                  <w:pPr>
                    <w:pStyle w:val="TableParagraph"/>
                    <w:ind w:left="17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7240" w:type="dxa"/>
                  <w:shd w:val="clear" w:color="auto" w:fill="auto"/>
                  <w:vAlign w:val="center"/>
                </w:tcPr>
                <w:p w14:paraId="09EA9375" w14:textId="77777777" w:rsidR="00377D39" w:rsidRPr="00940BCC" w:rsidRDefault="00377D39" w:rsidP="00082108">
                  <w:pPr>
                    <w:pStyle w:val="TableParagraph"/>
                    <w:tabs>
                      <w:tab w:val="left" w:pos="1562"/>
                      <w:tab w:val="left" w:pos="3200"/>
                      <w:tab w:val="left" w:pos="3563"/>
                      <w:tab w:val="left" w:pos="4520"/>
                      <w:tab w:val="left" w:pos="5004"/>
                    </w:tabs>
                    <w:spacing w:line="270" w:lineRule="exact"/>
                    <w:ind w:left="68"/>
                    <w:jc w:val="left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2"/>
                    </w:rPr>
                    <w:t>Compromete</w:t>
                  </w:r>
                  <w:r w:rsidR="0013450F" w:rsidRPr="00940BCC">
                    <w:rPr>
                      <w:rFonts w:ascii="Calibri" w:hAnsi="Calibri" w:cs="Calibri"/>
                      <w:spacing w:val="-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>razoavelmente</w:t>
                  </w:r>
                  <w:r w:rsidR="0013450F" w:rsidRPr="00940BCC">
                    <w:rPr>
                      <w:rFonts w:ascii="Calibri" w:hAnsi="Calibri" w:cs="Calibri"/>
                      <w:spacing w:val="-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spacing w:val="-10"/>
                    </w:rPr>
                    <w:t>o</w:t>
                  </w:r>
                  <w:r w:rsidR="0013450F" w:rsidRPr="00940BCC">
                    <w:rPr>
                      <w:rFonts w:ascii="Calibri" w:hAnsi="Calibri" w:cs="Calibri"/>
                      <w:spacing w:val="-10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>alcance</w:t>
                  </w:r>
                  <w:r w:rsidR="0013450F" w:rsidRPr="00940BCC">
                    <w:rPr>
                      <w:rFonts w:ascii="Calibri" w:hAnsi="Calibri" w:cs="Calibri"/>
                      <w:spacing w:val="-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spacing w:val="-5"/>
                    </w:rPr>
                    <w:t>do</w:t>
                  </w:r>
                  <w:r w:rsidR="0013450F" w:rsidRPr="00940BCC">
                    <w:rPr>
                      <w:rFonts w:ascii="Calibri" w:hAnsi="Calibri" w:cs="Calibri"/>
                      <w:spacing w:val="-5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>objetivo,</w:t>
                  </w:r>
                  <w:r w:rsidR="0013450F" w:rsidRPr="00940BCC">
                    <w:rPr>
                      <w:rFonts w:ascii="Calibri" w:hAnsi="Calibri" w:cs="Calibri"/>
                      <w:spacing w:val="-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porém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 xml:space="preserve"> recuperável.</w:t>
                  </w:r>
                </w:p>
              </w:tc>
            </w:tr>
            <w:tr w:rsidR="00377D39" w:rsidRPr="00940BCC" w14:paraId="145D5F1A" w14:textId="77777777" w:rsidTr="00676700">
              <w:trPr>
                <w:trHeight w:val="261"/>
              </w:trPr>
              <w:tc>
                <w:tcPr>
                  <w:tcW w:w="1276" w:type="dxa"/>
                  <w:shd w:val="clear" w:color="auto" w:fill="E16B09"/>
                  <w:vAlign w:val="center"/>
                </w:tcPr>
                <w:p w14:paraId="17D7DB05" w14:textId="77777777" w:rsidR="00377D39" w:rsidRPr="00940BCC" w:rsidRDefault="00377D39" w:rsidP="00082108">
                  <w:pPr>
                    <w:pStyle w:val="TableParagraph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  <w:spacing w:val="-4"/>
                    </w:rPr>
                    <w:t>Alto</w:t>
                  </w:r>
                </w:p>
              </w:tc>
              <w:tc>
                <w:tcPr>
                  <w:tcW w:w="556" w:type="dxa"/>
                  <w:shd w:val="clear" w:color="auto" w:fill="auto"/>
                  <w:vAlign w:val="center"/>
                </w:tcPr>
                <w:p w14:paraId="4EFA1540" w14:textId="77777777" w:rsidR="00377D39" w:rsidRPr="00940BCC" w:rsidRDefault="00377D39" w:rsidP="00082108">
                  <w:pPr>
                    <w:pStyle w:val="TableParagraph"/>
                    <w:ind w:left="17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8</w:t>
                  </w:r>
                </w:p>
              </w:tc>
              <w:tc>
                <w:tcPr>
                  <w:tcW w:w="7240" w:type="dxa"/>
                  <w:shd w:val="clear" w:color="auto" w:fill="auto"/>
                  <w:vAlign w:val="center"/>
                </w:tcPr>
                <w:p w14:paraId="6B0E0832" w14:textId="77777777" w:rsidR="00377D39" w:rsidRPr="00940BCC" w:rsidRDefault="00377D39" w:rsidP="00082108">
                  <w:pPr>
                    <w:pStyle w:val="TableParagraph"/>
                    <w:spacing w:line="270" w:lineRule="exact"/>
                    <w:ind w:left="68"/>
                    <w:jc w:val="left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Compromete</w:t>
                  </w:r>
                  <w:r w:rsidRPr="00940BCC">
                    <w:rPr>
                      <w:rFonts w:ascii="Calibri" w:hAnsi="Calibri" w:cs="Calibri"/>
                      <w:spacing w:val="67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a</w:t>
                  </w:r>
                  <w:r w:rsidRPr="00940BCC">
                    <w:rPr>
                      <w:rFonts w:ascii="Calibri" w:hAnsi="Calibri" w:cs="Calibri"/>
                      <w:spacing w:val="68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maior</w:t>
                  </w:r>
                  <w:r w:rsidRPr="00940BCC">
                    <w:rPr>
                      <w:rFonts w:ascii="Calibri" w:hAnsi="Calibri" w:cs="Calibri"/>
                      <w:spacing w:val="68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parte</w:t>
                  </w:r>
                  <w:r w:rsidRPr="00940BCC">
                    <w:rPr>
                      <w:rFonts w:ascii="Calibri" w:hAnsi="Calibri" w:cs="Calibri"/>
                      <w:spacing w:val="68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do</w:t>
                  </w:r>
                  <w:r w:rsidRPr="00940BCC">
                    <w:rPr>
                      <w:rFonts w:ascii="Calibri" w:hAnsi="Calibri" w:cs="Calibri"/>
                      <w:spacing w:val="71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atingimento</w:t>
                  </w:r>
                  <w:r w:rsidRPr="00940BCC">
                    <w:rPr>
                      <w:rFonts w:ascii="Calibri" w:hAnsi="Calibri" w:cs="Calibri"/>
                      <w:spacing w:val="69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do</w:t>
                  </w:r>
                  <w:r w:rsidRPr="00940BCC">
                    <w:rPr>
                      <w:rFonts w:ascii="Calibri" w:hAnsi="Calibri" w:cs="Calibri"/>
                      <w:spacing w:val="71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>objetivo,</w:t>
                  </w:r>
                  <w:r w:rsidR="0013450F" w:rsidRPr="00940BCC">
                    <w:rPr>
                      <w:rFonts w:ascii="Calibri" w:hAnsi="Calibri" w:cs="Calibri"/>
                      <w:spacing w:val="-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sendo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de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difícil</w:t>
                  </w:r>
                  <w:r w:rsidRPr="00940BCC">
                    <w:rPr>
                      <w:rFonts w:ascii="Calibri" w:hAnsi="Calibri" w:cs="Calibri"/>
                      <w:spacing w:val="-1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>reversão.</w:t>
                  </w:r>
                </w:p>
              </w:tc>
            </w:tr>
            <w:tr w:rsidR="00377D39" w:rsidRPr="00940BCC" w14:paraId="232BB90E" w14:textId="77777777" w:rsidTr="00676700">
              <w:trPr>
                <w:trHeight w:val="94"/>
              </w:trPr>
              <w:tc>
                <w:tcPr>
                  <w:tcW w:w="1276" w:type="dxa"/>
                  <w:shd w:val="clear" w:color="auto" w:fill="FF0000"/>
                  <w:vAlign w:val="center"/>
                </w:tcPr>
                <w:p w14:paraId="5D162283" w14:textId="77777777" w:rsidR="00377D39" w:rsidRPr="00940BCC" w:rsidRDefault="00377D39" w:rsidP="00082108">
                  <w:pPr>
                    <w:pStyle w:val="TableParagraph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</w:rPr>
                    <w:t>Muito</w:t>
                  </w:r>
                  <w:r w:rsidRPr="00940BCC">
                    <w:rPr>
                      <w:rFonts w:ascii="Calibri" w:hAnsi="Calibri" w:cs="Calibri"/>
                      <w:b/>
                      <w:spacing w:val="-6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b/>
                      <w:spacing w:val="-4"/>
                    </w:rPr>
                    <w:t>Alto</w:t>
                  </w:r>
                </w:p>
              </w:tc>
              <w:tc>
                <w:tcPr>
                  <w:tcW w:w="556" w:type="dxa"/>
                  <w:shd w:val="clear" w:color="auto" w:fill="auto"/>
                  <w:vAlign w:val="center"/>
                </w:tcPr>
                <w:p w14:paraId="3536F307" w14:textId="77777777" w:rsidR="00377D39" w:rsidRPr="00940BCC" w:rsidRDefault="00377D39" w:rsidP="00082108">
                  <w:pPr>
                    <w:pStyle w:val="TableParagraph"/>
                    <w:ind w:left="116" w:right="99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10</w:t>
                  </w:r>
                </w:p>
              </w:tc>
              <w:tc>
                <w:tcPr>
                  <w:tcW w:w="7240" w:type="dxa"/>
                  <w:shd w:val="clear" w:color="auto" w:fill="auto"/>
                  <w:vAlign w:val="center"/>
                </w:tcPr>
                <w:p w14:paraId="18161B8D" w14:textId="77777777" w:rsidR="00377D39" w:rsidRPr="00940BCC" w:rsidRDefault="00377D39" w:rsidP="00082108">
                  <w:pPr>
                    <w:pStyle w:val="TableParagraph"/>
                    <w:spacing w:line="270" w:lineRule="exact"/>
                    <w:ind w:left="68"/>
                    <w:jc w:val="left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Compromete</w:t>
                  </w:r>
                  <w:r w:rsidRPr="00940BCC">
                    <w:rPr>
                      <w:rFonts w:ascii="Calibri" w:hAnsi="Calibri" w:cs="Calibri"/>
                      <w:spacing w:val="1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totalmente</w:t>
                  </w:r>
                  <w:r w:rsidRPr="00940BCC">
                    <w:rPr>
                      <w:rFonts w:ascii="Calibri" w:hAnsi="Calibri" w:cs="Calibri"/>
                      <w:spacing w:val="15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ou</w:t>
                  </w:r>
                  <w:r w:rsidRPr="00940BCC">
                    <w:rPr>
                      <w:rFonts w:ascii="Calibri" w:hAnsi="Calibri" w:cs="Calibri"/>
                      <w:spacing w:val="13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quase</w:t>
                  </w:r>
                  <w:r w:rsidRPr="00940BCC">
                    <w:rPr>
                      <w:rFonts w:ascii="Calibri" w:hAnsi="Calibri" w:cs="Calibri"/>
                      <w:spacing w:val="13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totalmente</w:t>
                  </w:r>
                  <w:r w:rsidRPr="00940BCC">
                    <w:rPr>
                      <w:rFonts w:ascii="Calibri" w:hAnsi="Calibri" w:cs="Calibri"/>
                      <w:spacing w:val="1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o</w:t>
                  </w:r>
                  <w:r w:rsidRPr="00940BCC">
                    <w:rPr>
                      <w:rFonts w:ascii="Calibri" w:hAnsi="Calibri" w:cs="Calibri"/>
                      <w:spacing w:val="15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>atingimento</w:t>
                  </w:r>
                  <w:r w:rsidR="0013450F" w:rsidRPr="00940BCC">
                    <w:rPr>
                      <w:rFonts w:ascii="Calibri" w:hAnsi="Calibri" w:cs="Calibri"/>
                      <w:spacing w:val="-2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do</w:t>
                  </w:r>
                  <w:r w:rsidRPr="00940BCC">
                    <w:rPr>
                      <w:rFonts w:ascii="Calibri" w:hAnsi="Calibri" w:cs="Calibri"/>
                      <w:spacing w:val="-1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objetivo,</w:t>
                  </w:r>
                  <w:r w:rsidRPr="00940BCC">
                    <w:rPr>
                      <w:rFonts w:ascii="Calibri" w:hAnsi="Calibri" w:cs="Calibri"/>
                      <w:spacing w:val="-1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>de</w:t>
                  </w:r>
                  <w:r w:rsidRPr="00940BCC">
                    <w:rPr>
                      <w:rFonts w:ascii="Calibri" w:hAnsi="Calibri" w:cs="Calibri"/>
                      <w:spacing w:val="-1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</w:rPr>
                    <w:t xml:space="preserve">forma </w:t>
                  </w:r>
                  <w:r w:rsidRPr="00940BCC">
                    <w:rPr>
                      <w:rFonts w:ascii="Calibri" w:hAnsi="Calibri" w:cs="Calibri"/>
                      <w:spacing w:val="-2"/>
                    </w:rPr>
                    <w:t>irreversível.</w:t>
                  </w:r>
                </w:p>
              </w:tc>
            </w:tr>
          </w:tbl>
          <w:p w14:paraId="5F6716D7" w14:textId="77777777" w:rsidR="003D654E" w:rsidRPr="00940BCC" w:rsidRDefault="003D654E" w:rsidP="003D654E">
            <w:pPr>
              <w:pStyle w:val="Tabela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 xml:space="preserve">Tabela </w:t>
            </w:r>
            <w:r w:rsidR="0013450F" w:rsidRPr="00940BCC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2</w:t>
            </w:r>
            <w:r w:rsidRPr="00940BCC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 xml:space="preserve">: Escala de classificação </w:t>
            </w:r>
            <w:r w:rsidR="0013450F" w:rsidRPr="00940BCC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de impacto</w:t>
            </w:r>
            <w:r w:rsidRPr="00940BCC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.</w:t>
            </w:r>
          </w:p>
          <w:p w14:paraId="10E41E42" w14:textId="77777777" w:rsidR="003D654E" w:rsidRPr="00940BCC" w:rsidRDefault="003D654E" w:rsidP="003D654E">
            <w:pPr>
              <w:pStyle w:val="Tabela"/>
              <w:spacing w:before="0" w:after="0"/>
              <w:jc w:val="center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</w:p>
          <w:p w14:paraId="1A698FE3" w14:textId="77777777" w:rsidR="003D654E" w:rsidRPr="00940BCC" w:rsidRDefault="00F07959" w:rsidP="00377D39">
            <w:pPr>
              <w:pStyle w:val="Corpodetexto"/>
              <w:spacing w:after="0"/>
              <w:ind w:firstLine="1134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940BCC">
              <w:rPr>
                <w:rFonts w:ascii="Calibri" w:eastAsia="Arial" w:hAnsi="Calibri" w:cs="Calibri"/>
                <w:sz w:val="22"/>
                <w:szCs w:val="22"/>
              </w:rPr>
              <w:t>Já na próxima</w:t>
            </w:r>
            <w:r w:rsidR="003D654E" w:rsidRPr="00940BCC">
              <w:rPr>
                <w:rFonts w:ascii="Calibri" w:eastAsia="Arial" w:hAnsi="Calibri" w:cs="Calibri"/>
                <w:sz w:val="22"/>
                <w:szCs w:val="22"/>
              </w:rPr>
              <w:t xml:space="preserve"> tabela apresentamos a Matriz Probabilidade x Impacto, que consiste em um instrumento de apoio para a definição dos critérios de classificação do nível de risco.</w:t>
            </w:r>
          </w:p>
          <w:p w14:paraId="5EC1BCFF" w14:textId="77777777" w:rsidR="0013450F" w:rsidRPr="00940BCC" w:rsidRDefault="0013450F" w:rsidP="00377D39">
            <w:pPr>
              <w:pStyle w:val="Corpodetexto"/>
              <w:spacing w:after="0"/>
              <w:ind w:firstLine="1134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</w:p>
          <w:tbl>
            <w:tblPr>
              <w:tblW w:w="0" w:type="auto"/>
              <w:tblInd w:w="9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992"/>
              <w:gridCol w:w="142"/>
              <w:gridCol w:w="1134"/>
              <w:gridCol w:w="708"/>
              <w:gridCol w:w="709"/>
              <w:gridCol w:w="709"/>
              <w:gridCol w:w="992"/>
            </w:tblGrid>
            <w:tr w:rsidR="0013450F" w:rsidRPr="00940BCC" w14:paraId="463060BF" w14:textId="77777777" w:rsidTr="00F07959">
              <w:trPr>
                <w:trHeight w:val="94"/>
              </w:trPr>
              <w:tc>
                <w:tcPr>
                  <w:tcW w:w="5670" w:type="dxa"/>
                  <w:gridSpan w:val="8"/>
                  <w:shd w:val="clear" w:color="auto" w:fill="auto"/>
                </w:tcPr>
                <w:p w14:paraId="497C720E" w14:textId="77777777" w:rsidR="0013450F" w:rsidRPr="00940BCC" w:rsidRDefault="0013450F" w:rsidP="0012425A">
                  <w:pPr>
                    <w:pStyle w:val="TableParagraph"/>
                    <w:spacing w:before="1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</w:rPr>
                    <w:t>MATRIZ</w:t>
                  </w:r>
                  <w:r w:rsidRPr="00940BCC">
                    <w:rPr>
                      <w:rFonts w:ascii="Calibri" w:hAnsi="Calibri" w:cs="Calibri"/>
                      <w:b/>
                      <w:spacing w:val="-10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b/>
                    </w:rPr>
                    <w:t>DE</w:t>
                  </w:r>
                  <w:r w:rsidRPr="00940BCC">
                    <w:rPr>
                      <w:rFonts w:ascii="Calibri" w:hAnsi="Calibri" w:cs="Calibri"/>
                      <w:b/>
                      <w:spacing w:val="-5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b/>
                    </w:rPr>
                    <w:t>RISCO</w:t>
                  </w:r>
                  <w:r w:rsidRPr="00940BCC">
                    <w:rPr>
                      <w:rFonts w:ascii="Calibri" w:hAnsi="Calibri" w:cs="Calibri"/>
                      <w:b/>
                      <w:spacing w:val="-6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b/>
                    </w:rPr>
                    <w:t>DA</w:t>
                  </w:r>
                  <w:r w:rsidRPr="00940BCC">
                    <w:rPr>
                      <w:rFonts w:ascii="Calibri" w:hAnsi="Calibri" w:cs="Calibri"/>
                      <w:b/>
                      <w:spacing w:val="-5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b/>
                      <w:spacing w:val="-4"/>
                    </w:rPr>
                    <w:t>UFPA</w:t>
                  </w:r>
                </w:p>
              </w:tc>
            </w:tr>
            <w:tr w:rsidR="00554831" w:rsidRPr="00940BCC" w14:paraId="14A1A8C5" w14:textId="77777777" w:rsidTr="00F07959">
              <w:trPr>
                <w:trHeight w:val="395"/>
              </w:trPr>
              <w:tc>
                <w:tcPr>
                  <w:tcW w:w="284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extDirection w:val="btLr"/>
                  <w:vAlign w:val="center"/>
                </w:tcPr>
                <w:p w14:paraId="48FC5B2C" w14:textId="77777777" w:rsidR="00284087" w:rsidRPr="00940BCC" w:rsidRDefault="00284087" w:rsidP="00284087">
                  <w:pPr>
                    <w:pStyle w:val="TableParagraph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b/>
                      <w:spacing w:val="-2"/>
                    </w:rPr>
                    <w:t>Impacto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14429462" w14:textId="77777777" w:rsidR="00284087" w:rsidRPr="00940BCC" w:rsidRDefault="00284087" w:rsidP="00FF4F36">
                  <w:pPr>
                    <w:pStyle w:val="TableParagraph"/>
                    <w:spacing w:before="157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</w:rPr>
                    <w:t>Muito</w:t>
                  </w:r>
                  <w:r w:rsidRPr="00940BCC">
                    <w:rPr>
                      <w:rFonts w:ascii="Calibri" w:hAnsi="Calibri" w:cs="Calibri"/>
                      <w:b/>
                      <w:spacing w:val="-6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b/>
                    </w:rPr>
                    <w:t>Alto</w:t>
                  </w:r>
                  <w:r w:rsidRPr="00940BCC">
                    <w:rPr>
                      <w:rFonts w:ascii="Calibri" w:hAnsi="Calibri" w:cs="Calibri"/>
                      <w:b/>
                      <w:spacing w:val="-6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b/>
                      <w:spacing w:val="-5"/>
                    </w:rPr>
                    <w:t>10</w:t>
                  </w:r>
                </w:p>
              </w:tc>
              <w:tc>
                <w:tcPr>
                  <w:tcW w:w="142" w:type="dxa"/>
                  <w:vMerge w:val="restart"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59432E92" w14:textId="77777777" w:rsidR="00284087" w:rsidRPr="00940BCC" w:rsidRDefault="00284087" w:rsidP="00660731">
                  <w:pPr>
                    <w:pStyle w:val="TableParagraph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14:paraId="015E6F02" w14:textId="77777777" w:rsidR="00284087" w:rsidRPr="00940BCC" w:rsidRDefault="00284087" w:rsidP="00284087">
                  <w:pPr>
                    <w:pStyle w:val="TableParagraph"/>
                    <w:spacing w:line="270" w:lineRule="exact"/>
                    <w:ind w:left="65" w:right="49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10</w:t>
                  </w:r>
                </w:p>
                <w:p w14:paraId="1ED55CA5" w14:textId="77777777" w:rsidR="00284087" w:rsidRPr="00940BCC" w:rsidRDefault="00284087" w:rsidP="00284087">
                  <w:pPr>
                    <w:pStyle w:val="TableParagraph"/>
                    <w:spacing w:before="43"/>
                    <w:ind w:left="65" w:right="49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RM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14:paraId="7A4FF344" w14:textId="77777777" w:rsidR="00284087" w:rsidRPr="00940BCC" w:rsidRDefault="00284087" w:rsidP="00284087">
                  <w:pPr>
                    <w:pStyle w:val="TableParagraph"/>
                    <w:spacing w:line="270" w:lineRule="exact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20</w:t>
                  </w:r>
                </w:p>
                <w:p w14:paraId="68346E6D" w14:textId="77777777" w:rsidR="00284087" w:rsidRPr="00940BCC" w:rsidRDefault="00284087" w:rsidP="00284087">
                  <w:pPr>
                    <w:pStyle w:val="TableParagraph"/>
                    <w:spacing w:before="43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RM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16B09"/>
                </w:tcPr>
                <w:p w14:paraId="3E7D316D" w14:textId="77777777" w:rsidR="00284087" w:rsidRPr="00940BCC" w:rsidRDefault="00284087" w:rsidP="00284087">
                  <w:pPr>
                    <w:pStyle w:val="TableParagraph"/>
                    <w:spacing w:line="270" w:lineRule="exact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50</w:t>
                  </w:r>
                </w:p>
                <w:p w14:paraId="63DDF6AA" w14:textId="77777777" w:rsidR="00284087" w:rsidRPr="00940BCC" w:rsidRDefault="00284087" w:rsidP="00284087">
                  <w:pPr>
                    <w:pStyle w:val="TableParagraph"/>
                    <w:spacing w:before="43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RA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</w:tcPr>
                <w:p w14:paraId="554CD051" w14:textId="77777777" w:rsidR="00284087" w:rsidRPr="00940BCC" w:rsidRDefault="00284087" w:rsidP="00284087">
                  <w:pPr>
                    <w:pStyle w:val="TableParagraph"/>
                    <w:tabs>
                      <w:tab w:val="left" w:pos="852"/>
                    </w:tabs>
                    <w:spacing w:line="270" w:lineRule="exact"/>
                    <w:ind w:right="18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80</w:t>
                  </w:r>
                </w:p>
                <w:p w14:paraId="7EE0973A" w14:textId="77777777" w:rsidR="00284087" w:rsidRPr="00940BCC" w:rsidRDefault="00284087" w:rsidP="00284087">
                  <w:pPr>
                    <w:pStyle w:val="TableParagraph"/>
                    <w:tabs>
                      <w:tab w:val="left" w:pos="852"/>
                    </w:tabs>
                    <w:spacing w:before="43"/>
                    <w:ind w:right="18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RE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0000"/>
                </w:tcPr>
                <w:p w14:paraId="09168A2E" w14:textId="4210368C" w:rsidR="00284087" w:rsidRPr="00940BCC" w:rsidRDefault="00202126" w:rsidP="00284087">
                  <w:pPr>
                    <w:pStyle w:val="TableParagraph"/>
                    <w:spacing w:line="270" w:lineRule="exact"/>
                    <w:ind w:right="80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noProof/>
                    </w:rPr>
                    <w:drawing>
                      <wp:anchor distT="0" distB="0" distL="114300" distR="114300" simplePos="0" relativeHeight="251657728" behindDoc="0" locked="0" layoutInCell="1" allowOverlap="1" wp14:anchorId="6F8FDDAA" wp14:editId="0BAB34AB">
                        <wp:simplePos x="0" y="0"/>
                        <wp:positionH relativeFrom="column">
                          <wp:posOffset>690880</wp:posOffset>
                        </wp:positionH>
                        <wp:positionV relativeFrom="paragraph">
                          <wp:posOffset>13335</wp:posOffset>
                        </wp:positionV>
                        <wp:extent cx="2049780" cy="1244600"/>
                        <wp:effectExtent l="0" t="0" r="0" b="0"/>
                        <wp:wrapNone/>
                        <wp:docPr id="2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9780" cy="124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284087" w:rsidRPr="00940BCC">
                    <w:rPr>
                      <w:rFonts w:ascii="Calibri" w:hAnsi="Calibri" w:cs="Calibri"/>
                      <w:spacing w:val="-5"/>
                    </w:rPr>
                    <w:t>100</w:t>
                  </w:r>
                </w:p>
                <w:p w14:paraId="40BFAECC" w14:textId="77777777" w:rsidR="00284087" w:rsidRPr="00940BCC" w:rsidRDefault="00284087" w:rsidP="00284087">
                  <w:pPr>
                    <w:pStyle w:val="TableParagraph"/>
                    <w:spacing w:before="43"/>
                    <w:ind w:right="80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RE</w:t>
                  </w:r>
                </w:p>
              </w:tc>
            </w:tr>
            <w:tr w:rsidR="00554831" w:rsidRPr="00940BCC" w14:paraId="5472B3AD" w14:textId="77777777" w:rsidTr="004721DA">
              <w:trPr>
                <w:trHeight w:val="273"/>
              </w:trPr>
              <w:tc>
                <w:tcPr>
                  <w:tcW w:w="284" w:type="dxa"/>
                  <w:vMerge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extDirection w:val="btLr"/>
                </w:tcPr>
                <w:p w14:paraId="18D44D2F" w14:textId="77777777" w:rsidR="00284087" w:rsidRPr="00940BCC" w:rsidRDefault="00284087" w:rsidP="00660731">
                  <w:pPr>
                    <w:autoSpaceDE w:val="0"/>
                    <w:autoSpaceDN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36C0A"/>
                  <w:vAlign w:val="center"/>
                </w:tcPr>
                <w:p w14:paraId="23A1BFB8" w14:textId="77777777" w:rsidR="00284087" w:rsidRPr="00940BCC" w:rsidRDefault="00284087" w:rsidP="00FF4F36">
                  <w:pPr>
                    <w:pStyle w:val="TableParagraph"/>
                    <w:tabs>
                      <w:tab w:val="left" w:pos="992"/>
                    </w:tabs>
                    <w:spacing w:before="157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</w:rPr>
                    <w:t>Alto</w:t>
                  </w:r>
                  <w:r w:rsidRPr="00940BCC">
                    <w:rPr>
                      <w:rFonts w:ascii="Calibri" w:hAnsi="Calibri" w:cs="Calibri"/>
                      <w:b/>
                      <w:spacing w:val="-6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b/>
                      <w:spacing w:val="-10"/>
                    </w:rPr>
                    <w:t>8</w:t>
                  </w:r>
                </w:p>
              </w:tc>
              <w:tc>
                <w:tcPr>
                  <w:tcW w:w="142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0F44BFCD" w14:textId="77777777" w:rsidR="00284087" w:rsidRPr="00940BCC" w:rsidRDefault="00284087" w:rsidP="00660731">
                  <w:pPr>
                    <w:autoSpaceDE w:val="0"/>
                    <w:autoSpaceDN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3CC33"/>
                </w:tcPr>
                <w:p w14:paraId="5B7ED9A9" w14:textId="77777777" w:rsidR="00284087" w:rsidRPr="00940BCC" w:rsidRDefault="00284087" w:rsidP="00284087">
                  <w:pPr>
                    <w:pStyle w:val="TableParagraph"/>
                    <w:spacing w:line="270" w:lineRule="exact"/>
                    <w:ind w:left="65" w:right="49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8</w:t>
                  </w:r>
                </w:p>
                <w:p w14:paraId="2C711F75" w14:textId="77777777" w:rsidR="00284087" w:rsidRPr="00940BCC" w:rsidRDefault="00284087" w:rsidP="00284087">
                  <w:pPr>
                    <w:pStyle w:val="TableParagraph"/>
                    <w:spacing w:before="41"/>
                    <w:ind w:left="65" w:right="49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RB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14:paraId="0AD09709" w14:textId="77777777" w:rsidR="00284087" w:rsidRPr="00940BCC" w:rsidRDefault="00284087" w:rsidP="00284087">
                  <w:pPr>
                    <w:pStyle w:val="TableParagraph"/>
                    <w:spacing w:line="270" w:lineRule="exact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16</w:t>
                  </w:r>
                </w:p>
                <w:p w14:paraId="7F3EEB57" w14:textId="77777777" w:rsidR="00284087" w:rsidRPr="00940BCC" w:rsidRDefault="00284087" w:rsidP="00284087">
                  <w:pPr>
                    <w:pStyle w:val="TableParagraph"/>
                    <w:spacing w:before="41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RM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16B09"/>
                </w:tcPr>
                <w:p w14:paraId="2BD755DA" w14:textId="77777777" w:rsidR="00284087" w:rsidRPr="00940BCC" w:rsidRDefault="00284087" w:rsidP="00284087">
                  <w:pPr>
                    <w:pStyle w:val="TableParagraph"/>
                    <w:spacing w:line="270" w:lineRule="exact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40</w:t>
                  </w:r>
                </w:p>
                <w:p w14:paraId="7F055FBD" w14:textId="77777777" w:rsidR="00284087" w:rsidRPr="00940BCC" w:rsidRDefault="00284087" w:rsidP="00284087">
                  <w:pPr>
                    <w:pStyle w:val="TableParagraph"/>
                    <w:spacing w:before="41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16B09"/>
                </w:tcPr>
                <w:p w14:paraId="0C36C3CF" w14:textId="77777777" w:rsidR="00284087" w:rsidRPr="00940BCC" w:rsidRDefault="00284087" w:rsidP="00284087">
                  <w:pPr>
                    <w:pStyle w:val="TableParagraph"/>
                    <w:tabs>
                      <w:tab w:val="left" w:pos="852"/>
                    </w:tabs>
                    <w:spacing w:line="270" w:lineRule="exact"/>
                    <w:ind w:right="18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64</w:t>
                  </w:r>
                </w:p>
                <w:p w14:paraId="2C029047" w14:textId="77777777" w:rsidR="00284087" w:rsidRPr="00940BCC" w:rsidRDefault="00284087" w:rsidP="00284087">
                  <w:pPr>
                    <w:pStyle w:val="TableParagraph"/>
                    <w:tabs>
                      <w:tab w:val="left" w:pos="852"/>
                    </w:tabs>
                    <w:spacing w:before="41"/>
                    <w:ind w:right="18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RA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0000"/>
                </w:tcPr>
                <w:p w14:paraId="7965B07B" w14:textId="77777777" w:rsidR="00284087" w:rsidRPr="00940BCC" w:rsidRDefault="00284087" w:rsidP="00284087">
                  <w:pPr>
                    <w:pStyle w:val="TableParagraph"/>
                    <w:spacing w:line="270" w:lineRule="exact"/>
                    <w:ind w:right="80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80</w:t>
                  </w:r>
                </w:p>
                <w:p w14:paraId="4D3063D5" w14:textId="77777777" w:rsidR="00284087" w:rsidRPr="00940BCC" w:rsidRDefault="00284087" w:rsidP="00284087">
                  <w:pPr>
                    <w:pStyle w:val="TableParagraph"/>
                    <w:spacing w:before="41"/>
                    <w:ind w:right="80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RE</w:t>
                  </w:r>
                </w:p>
              </w:tc>
            </w:tr>
            <w:tr w:rsidR="00554831" w:rsidRPr="00940BCC" w14:paraId="76A8C1B7" w14:textId="77777777" w:rsidTr="00341372">
              <w:trPr>
                <w:trHeight w:val="479"/>
              </w:trPr>
              <w:tc>
                <w:tcPr>
                  <w:tcW w:w="284" w:type="dxa"/>
                  <w:vMerge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extDirection w:val="btLr"/>
                </w:tcPr>
                <w:p w14:paraId="4F63D0C2" w14:textId="77777777" w:rsidR="00284087" w:rsidRPr="00940BCC" w:rsidRDefault="00284087" w:rsidP="00660731">
                  <w:pPr>
                    <w:autoSpaceDE w:val="0"/>
                    <w:autoSpaceDN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34C854F" w14:textId="77777777" w:rsidR="00284087" w:rsidRPr="00940BCC" w:rsidRDefault="00284087" w:rsidP="00FF4F36">
                  <w:pPr>
                    <w:pStyle w:val="TableParagraph"/>
                    <w:tabs>
                      <w:tab w:val="left" w:pos="992"/>
                    </w:tabs>
                    <w:spacing w:before="159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</w:rPr>
                    <w:t>Médio</w:t>
                  </w:r>
                  <w:r w:rsidRPr="00940BCC">
                    <w:rPr>
                      <w:rFonts w:ascii="Calibri" w:hAnsi="Calibri" w:cs="Calibri"/>
                      <w:b/>
                      <w:spacing w:val="-4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b/>
                      <w:spacing w:val="-10"/>
                    </w:rPr>
                    <w:t>5</w:t>
                  </w:r>
                </w:p>
              </w:tc>
              <w:tc>
                <w:tcPr>
                  <w:tcW w:w="142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69A2F194" w14:textId="77777777" w:rsidR="00284087" w:rsidRPr="00940BCC" w:rsidRDefault="00284087" w:rsidP="00660731">
                  <w:pPr>
                    <w:autoSpaceDE w:val="0"/>
                    <w:autoSpaceDN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3CC33"/>
                </w:tcPr>
                <w:p w14:paraId="2B1A985A" w14:textId="77777777" w:rsidR="00284087" w:rsidRPr="00940BCC" w:rsidRDefault="00284087" w:rsidP="00284087">
                  <w:pPr>
                    <w:pStyle w:val="TableParagraph"/>
                    <w:spacing w:line="273" w:lineRule="exact"/>
                    <w:ind w:left="65" w:right="49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5</w:t>
                  </w:r>
                </w:p>
                <w:p w14:paraId="36538984" w14:textId="77777777" w:rsidR="00284087" w:rsidRPr="00940BCC" w:rsidRDefault="00284087" w:rsidP="00284087">
                  <w:pPr>
                    <w:pStyle w:val="TableParagraph"/>
                    <w:spacing w:before="41"/>
                    <w:ind w:left="65" w:right="49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RB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14:paraId="3DCF581B" w14:textId="77777777" w:rsidR="00284087" w:rsidRPr="00940BCC" w:rsidRDefault="00284087" w:rsidP="00284087">
                  <w:pPr>
                    <w:pStyle w:val="TableParagraph"/>
                    <w:spacing w:line="273" w:lineRule="exact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10</w:t>
                  </w:r>
                </w:p>
                <w:p w14:paraId="5673E4C4" w14:textId="77777777" w:rsidR="00284087" w:rsidRPr="00940BCC" w:rsidRDefault="00284087" w:rsidP="00284087">
                  <w:pPr>
                    <w:pStyle w:val="TableParagraph"/>
                    <w:spacing w:before="41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RM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14:paraId="371C0EB1" w14:textId="77777777" w:rsidR="00284087" w:rsidRPr="00940BCC" w:rsidRDefault="00284087" w:rsidP="00284087">
                  <w:pPr>
                    <w:pStyle w:val="TableParagraph"/>
                    <w:spacing w:line="273" w:lineRule="exact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25</w:t>
                  </w:r>
                </w:p>
                <w:p w14:paraId="4A6C6DD3" w14:textId="77777777" w:rsidR="00284087" w:rsidRPr="00940BCC" w:rsidRDefault="00284087" w:rsidP="00284087">
                  <w:pPr>
                    <w:pStyle w:val="TableParagraph"/>
                    <w:spacing w:before="41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RM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36C0A"/>
                </w:tcPr>
                <w:p w14:paraId="3CBE031B" w14:textId="77777777" w:rsidR="00284087" w:rsidRPr="00940BCC" w:rsidRDefault="00284087" w:rsidP="00284087">
                  <w:pPr>
                    <w:pStyle w:val="TableParagraph"/>
                    <w:tabs>
                      <w:tab w:val="left" w:pos="852"/>
                    </w:tabs>
                    <w:spacing w:line="273" w:lineRule="exact"/>
                    <w:ind w:right="18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40</w:t>
                  </w:r>
                </w:p>
                <w:p w14:paraId="6089F946" w14:textId="77777777" w:rsidR="00284087" w:rsidRPr="00940BCC" w:rsidRDefault="00284087" w:rsidP="00284087">
                  <w:pPr>
                    <w:pStyle w:val="TableParagraph"/>
                    <w:tabs>
                      <w:tab w:val="left" w:pos="852"/>
                    </w:tabs>
                    <w:spacing w:before="41"/>
                    <w:ind w:right="18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RA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36C0A"/>
                </w:tcPr>
                <w:p w14:paraId="282CE3CC" w14:textId="77777777" w:rsidR="00284087" w:rsidRPr="00940BCC" w:rsidRDefault="00284087" w:rsidP="00284087">
                  <w:pPr>
                    <w:pStyle w:val="TableParagraph"/>
                    <w:spacing w:line="273" w:lineRule="exact"/>
                    <w:ind w:right="80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50</w:t>
                  </w:r>
                </w:p>
                <w:p w14:paraId="5D2BDC21" w14:textId="77777777" w:rsidR="00284087" w:rsidRPr="00940BCC" w:rsidRDefault="00284087" w:rsidP="00284087">
                  <w:pPr>
                    <w:pStyle w:val="TableParagraph"/>
                    <w:spacing w:before="41"/>
                    <w:ind w:right="80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RA</w:t>
                  </w:r>
                </w:p>
              </w:tc>
            </w:tr>
            <w:tr w:rsidR="00554831" w:rsidRPr="00940BCC" w14:paraId="06DA6B13" w14:textId="77777777" w:rsidTr="00F07959">
              <w:trPr>
                <w:trHeight w:val="387"/>
              </w:trPr>
              <w:tc>
                <w:tcPr>
                  <w:tcW w:w="284" w:type="dxa"/>
                  <w:vMerge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extDirection w:val="btLr"/>
                </w:tcPr>
                <w:p w14:paraId="431C809E" w14:textId="77777777" w:rsidR="00284087" w:rsidRPr="00940BCC" w:rsidRDefault="00284087" w:rsidP="00660731">
                  <w:pPr>
                    <w:autoSpaceDE w:val="0"/>
                    <w:autoSpaceDN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3CC33"/>
                  <w:vAlign w:val="center"/>
                </w:tcPr>
                <w:p w14:paraId="377F000C" w14:textId="77777777" w:rsidR="00284087" w:rsidRPr="00940BCC" w:rsidRDefault="00284087" w:rsidP="00FF4F36">
                  <w:pPr>
                    <w:pStyle w:val="TableParagraph"/>
                    <w:spacing w:before="157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</w:rPr>
                    <w:t xml:space="preserve">Baixo </w:t>
                  </w:r>
                  <w:r w:rsidRPr="00940BCC">
                    <w:rPr>
                      <w:rFonts w:ascii="Calibri" w:hAnsi="Calibri" w:cs="Calibri"/>
                      <w:b/>
                      <w:spacing w:val="-10"/>
                    </w:rPr>
                    <w:t>2</w:t>
                  </w:r>
                </w:p>
              </w:tc>
              <w:tc>
                <w:tcPr>
                  <w:tcW w:w="142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1E318D40" w14:textId="77777777" w:rsidR="00284087" w:rsidRPr="00940BCC" w:rsidRDefault="00284087" w:rsidP="00660731">
                  <w:pPr>
                    <w:autoSpaceDE w:val="0"/>
                    <w:autoSpaceDN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3CC33"/>
                </w:tcPr>
                <w:p w14:paraId="6E048F43" w14:textId="77777777" w:rsidR="00284087" w:rsidRPr="00940BCC" w:rsidRDefault="00284087" w:rsidP="00284087">
                  <w:pPr>
                    <w:pStyle w:val="TableParagraph"/>
                    <w:spacing w:line="270" w:lineRule="exact"/>
                    <w:ind w:left="65" w:right="49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2</w:t>
                  </w:r>
                </w:p>
                <w:p w14:paraId="3FF8F454" w14:textId="77777777" w:rsidR="00284087" w:rsidRPr="00940BCC" w:rsidRDefault="00284087" w:rsidP="00284087">
                  <w:pPr>
                    <w:pStyle w:val="TableParagraph"/>
                    <w:spacing w:before="43"/>
                    <w:ind w:left="65" w:right="49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RB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3CC33"/>
                </w:tcPr>
                <w:p w14:paraId="4CC1FF13" w14:textId="77777777" w:rsidR="00284087" w:rsidRPr="00940BCC" w:rsidRDefault="00284087" w:rsidP="00284087">
                  <w:pPr>
                    <w:pStyle w:val="TableParagraph"/>
                    <w:spacing w:line="270" w:lineRule="exact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4</w:t>
                  </w:r>
                </w:p>
                <w:p w14:paraId="49635D75" w14:textId="77777777" w:rsidR="00284087" w:rsidRPr="00940BCC" w:rsidRDefault="00284087" w:rsidP="00284087">
                  <w:pPr>
                    <w:pStyle w:val="TableParagraph"/>
                    <w:spacing w:before="43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RB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14:paraId="04053E61" w14:textId="77777777" w:rsidR="00284087" w:rsidRPr="00940BCC" w:rsidRDefault="00284087" w:rsidP="00284087">
                  <w:pPr>
                    <w:pStyle w:val="TableParagraph"/>
                    <w:spacing w:line="270" w:lineRule="exact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10</w:t>
                  </w:r>
                </w:p>
                <w:p w14:paraId="5836BFCA" w14:textId="77777777" w:rsidR="00284087" w:rsidRPr="00940BCC" w:rsidRDefault="00284087" w:rsidP="00284087">
                  <w:pPr>
                    <w:pStyle w:val="TableParagraph"/>
                    <w:spacing w:before="43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RM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14:paraId="47689D32" w14:textId="77777777" w:rsidR="00284087" w:rsidRPr="00940BCC" w:rsidRDefault="00284087" w:rsidP="00284087">
                  <w:pPr>
                    <w:pStyle w:val="TableParagraph"/>
                    <w:tabs>
                      <w:tab w:val="left" w:pos="852"/>
                    </w:tabs>
                    <w:spacing w:line="270" w:lineRule="exact"/>
                    <w:ind w:right="18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16</w:t>
                  </w:r>
                </w:p>
                <w:p w14:paraId="136367D3" w14:textId="77777777" w:rsidR="00284087" w:rsidRPr="00940BCC" w:rsidRDefault="00284087" w:rsidP="00284087">
                  <w:pPr>
                    <w:pStyle w:val="TableParagraph"/>
                    <w:tabs>
                      <w:tab w:val="left" w:pos="852"/>
                    </w:tabs>
                    <w:spacing w:before="43"/>
                    <w:ind w:right="18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RM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14:paraId="6792C944" w14:textId="77777777" w:rsidR="00284087" w:rsidRPr="00940BCC" w:rsidRDefault="00284087" w:rsidP="00284087">
                  <w:pPr>
                    <w:pStyle w:val="TableParagraph"/>
                    <w:spacing w:line="270" w:lineRule="exact"/>
                    <w:ind w:right="80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20</w:t>
                  </w:r>
                </w:p>
                <w:p w14:paraId="054017B7" w14:textId="77777777" w:rsidR="00284087" w:rsidRPr="00940BCC" w:rsidRDefault="00284087" w:rsidP="00284087">
                  <w:pPr>
                    <w:pStyle w:val="TableParagraph"/>
                    <w:spacing w:before="43"/>
                    <w:ind w:right="80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RM</w:t>
                  </w:r>
                </w:p>
              </w:tc>
            </w:tr>
            <w:tr w:rsidR="00554831" w:rsidRPr="00940BCC" w14:paraId="25741DA7" w14:textId="77777777" w:rsidTr="00F07959">
              <w:trPr>
                <w:trHeight w:val="309"/>
              </w:trPr>
              <w:tc>
                <w:tcPr>
                  <w:tcW w:w="284" w:type="dxa"/>
                  <w:vMerge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extDirection w:val="btLr"/>
                </w:tcPr>
                <w:p w14:paraId="044A7619" w14:textId="77777777" w:rsidR="00284087" w:rsidRPr="00940BCC" w:rsidRDefault="00284087" w:rsidP="00660731">
                  <w:pPr>
                    <w:autoSpaceDE w:val="0"/>
                    <w:autoSpaceDN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AFEF"/>
                  <w:vAlign w:val="center"/>
                </w:tcPr>
                <w:p w14:paraId="37A1476B" w14:textId="77777777" w:rsidR="00284087" w:rsidRPr="00940BCC" w:rsidRDefault="00284087" w:rsidP="00FF4F36">
                  <w:pPr>
                    <w:pStyle w:val="TableParagraph"/>
                    <w:tabs>
                      <w:tab w:val="left" w:pos="992"/>
                    </w:tabs>
                    <w:spacing w:before="157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</w:rPr>
                    <w:t>Muito</w:t>
                  </w:r>
                  <w:r w:rsidRPr="00940BCC">
                    <w:rPr>
                      <w:rFonts w:ascii="Calibri" w:hAnsi="Calibri" w:cs="Calibri"/>
                      <w:b/>
                      <w:spacing w:val="-6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b/>
                    </w:rPr>
                    <w:t>Baixo</w:t>
                  </w:r>
                  <w:r w:rsidRPr="00940BCC">
                    <w:rPr>
                      <w:rFonts w:ascii="Calibri" w:hAnsi="Calibri" w:cs="Calibri"/>
                      <w:b/>
                      <w:spacing w:val="-6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b/>
                      <w:spacing w:val="-10"/>
                    </w:rPr>
                    <w:t>1</w:t>
                  </w:r>
                </w:p>
              </w:tc>
              <w:tc>
                <w:tcPr>
                  <w:tcW w:w="142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413D9F66" w14:textId="77777777" w:rsidR="00284087" w:rsidRPr="00940BCC" w:rsidRDefault="00284087" w:rsidP="00660731">
                  <w:pPr>
                    <w:autoSpaceDE w:val="0"/>
                    <w:autoSpaceDN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3CC33"/>
                </w:tcPr>
                <w:p w14:paraId="7418E97D" w14:textId="77777777" w:rsidR="00284087" w:rsidRPr="00940BCC" w:rsidRDefault="00284087" w:rsidP="00284087">
                  <w:pPr>
                    <w:pStyle w:val="TableParagraph"/>
                    <w:spacing w:line="270" w:lineRule="exact"/>
                    <w:ind w:left="65" w:right="49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1</w:t>
                  </w:r>
                </w:p>
                <w:p w14:paraId="7AC24DA7" w14:textId="77777777" w:rsidR="00284087" w:rsidRPr="00940BCC" w:rsidRDefault="00284087" w:rsidP="00284087">
                  <w:pPr>
                    <w:pStyle w:val="TableParagraph"/>
                    <w:spacing w:before="41"/>
                    <w:ind w:left="65" w:right="49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RB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3CC33"/>
                </w:tcPr>
                <w:p w14:paraId="0B29F994" w14:textId="77777777" w:rsidR="00284087" w:rsidRPr="00940BCC" w:rsidRDefault="00284087" w:rsidP="00284087">
                  <w:pPr>
                    <w:pStyle w:val="TableParagraph"/>
                    <w:spacing w:line="270" w:lineRule="exact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2</w:t>
                  </w:r>
                </w:p>
                <w:p w14:paraId="64586A9F" w14:textId="77777777" w:rsidR="00284087" w:rsidRPr="00940BCC" w:rsidRDefault="00284087" w:rsidP="00284087">
                  <w:pPr>
                    <w:pStyle w:val="TableParagraph"/>
                    <w:spacing w:before="41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RB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3CC33"/>
                </w:tcPr>
                <w:p w14:paraId="2EFF3705" w14:textId="77777777" w:rsidR="00284087" w:rsidRPr="00940BCC" w:rsidRDefault="00284087" w:rsidP="00284087">
                  <w:pPr>
                    <w:pStyle w:val="TableParagraph"/>
                    <w:spacing w:line="270" w:lineRule="exact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5</w:t>
                  </w:r>
                </w:p>
                <w:p w14:paraId="0FEE8BD1" w14:textId="77777777" w:rsidR="00284087" w:rsidRPr="00940BCC" w:rsidRDefault="00284087" w:rsidP="00284087">
                  <w:pPr>
                    <w:pStyle w:val="TableParagraph"/>
                    <w:spacing w:before="41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RB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3CC33"/>
                </w:tcPr>
                <w:p w14:paraId="4D7691F7" w14:textId="77777777" w:rsidR="00284087" w:rsidRPr="00940BCC" w:rsidRDefault="00284087" w:rsidP="00284087">
                  <w:pPr>
                    <w:pStyle w:val="TableParagraph"/>
                    <w:tabs>
                      <w:tab w:val="left" w:pos="852"/>
                    </w:tabs>
                    <w:spacing w:line="270" w:lineRule="exact"/>
                    <w:ind w:right="18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</w:rPr>
                    <w:t>8</w:t>
                  </w:r>
                </w:p>
                <w:p w14:paraId="58CA7DAE" w14:textId="77777777" w:rsidR="00284087" w:rsidRPr="00940BCC" w:rsidRDefault="00284087" w:rsidP="00284087">
                  <w:pPr>
                    <w:pStyle w:val="TableParagraph"/>
                    <w:tabs>
                      <w:tab w:val="left" w:pos="852"/>
                    </w:tabs>
                    <w:spacing w:before="41"/>
                    <w:ind w:right="18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RB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14:paraId="6B446AF4" w14:textId="77777777" w:rsidR="00284087" w:rsidRPr="00940BCC" w:rsidRDefault="00284087" w:rsidP="00284087">
                  <w:pPr>
                    <w:pStyle w:val="TableParagraph"/>
                    <w:spacing w:line="270" w:lineRule="exact"/>
                    <w:ind w:right="80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10</w:t>
                  </w:r>
                </w:p>
                <w:p w14:paraId="3AC7FE50" w14:textId="77777777" w:rsidR="00284087" w:rsidRPr="00940BCC" w:rsidRDefault="00284087" w:rsidP="00284087">
                  <w:pPr>
                    <w:pStyle w:val="TableParagraph"/>
                    <w:spacing w:before="41"/>
                    <w:ind w:right="80"/>
                    <w:rPr>
                      <w:rFonts w:ascii="Calibri" w:hAnsi="Calibri" w:cs="Calibri"/>
                    </w:rPr>
                  </w:pPr>
                  <w:r w:rsidRPr="00940BCC">
                    <w:rPr>
                      <w:rFonts w:ascii="Calibri" w:hAnsi="Calibri" w:cs="Calibri"/>
                      <w:spacing w:val="-5"/>
                    </w:rPr>
                    <w:t>RM</w:t>
                  </w:r>
                </w:p>
              </w:tc>
            </w:tr>
            <w:tr w:rsidR="00284087" w:rsidRPr="00940BCC" w14:paraId="596EEC26" w14:textId="77777777" w:rsidTr="00F07959">
              <w:trPr>
                <w:trHeight w:val="169"/>
              </w:trPr>
              <w:tc>
                <w:tcPr>
                  <w:tcW w:w="5670" w:type="dxa"/>
                  <w:gridSpan w:val="8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2A25A4B" w14:textId="77777777" w:rsidR="00284087" w:rsidRPr="00940BCC" w:rsidRDefault="00284087" w:rsidP="00660731">
                  <w:pPr>
                    <w:pStyle w:val="TableParagraph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FF4F36" w:rsidRPr="00940BCC" w14:paraId="24D15661" w14:textId="77777777" w:rsidTr="00F07959">
              <w:trPr>
                <w:trHeight w:val="245"/>
              </w:trPr>
              <w:tc>
                <w:tcPr>
                  <w:tcW w:w="1418" w:type="dxa"/>
                  <w:gridSpan w:val="3"/>
                  <w:vMerge w:val="restart"/>
                  <w:tcBorders>
                    <w:top w:val="nil"/>
                    <w:right w:val="nil"/>
                  </w:tcBorders>
                  <w:shd w:val="clear" w:color="auto" w:fill="auto"/>
                </w:tcPr>
                <w:p w14:paraId="0F666638" w14:textId="77777777" w:rsidR="00284087" w:rsidRPr="00940BCC" w:rsidRDefault="00284087" w:rsidP="00FF4F36">
                  <w:pPr>
                    <w:pStyle w:val="TableParagraph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AFEF"/>
                  <w:vAlign w:val="center"/>
                </w:tcPr>
                <w:p w14:paraId="666C21D9" w14:textId="77777777" w:rsidR="00284087" w:rsidRPr="00940BCC" w:rsidRDefault="00284087" w:rsidP="00FF4F36">
                  <w:pPr>
                    <w:pStyle w:val="TableParagraph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</w:rPr>
                    <w:t>Muito Baixa</w:t>
                  </w:r>
                  <w:r w:rsidR="00FF4F36" w:rsidRPr="00940BCC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b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3CC33"/>
                  <w:vAlign w:val="center"/>
                </w:tcPr>
                <w:p w14:paraId="5D5B61D0" w14:textId="77777777" w:rsidR="00284087" w:rsidRPr="00940BCC" w:rsidRDefault="00284087" w:rsidP="00FF4F36">
                  <w:pPr>
                    <w:pStyle w:val="TableParagraph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</w:rPr>
                    <w:t>Baixa</w:t>
                  </w:r>
                  <w:r w:rsidRPr="00940BCC">
                    <w:rPr>
                      <w:rFonts w:ascii="Calibri" w:hAnsi="Calibri" w:cs="Calibri"/>
                      <w:b/>
                      <w:spacing w:val="1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b/>
                      <w:spacing w:val="-1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15C45C8E" w14:textId="77777777" w:rsidR="00284087" w:rsidRPr="00940BCC" w:rsidRDefault="00284087" w:rsidP="00FF4F36">
                  <w:pPr>
                    <w:pStyle w:val="TableParagraph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</w:rPr>
                    <w:t>Média</w:t>
                  </w:r>
                  <w:r w:rsidRPr="00940BCC">
                    <w:rPr>
                      <w:rFonts w:ascii="Calibri" w:hAnsi="Calibri" w:cs="Calibri"/>
                      <w:b/>
                      <w:spacing w:val="-4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b/>
                      <w:spacing w:val="-1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16B09"/>
                  <w:vAlign w:val="center"/>
                </w:tcPr>
                <w:p w14:paraId="291F6DF5" w14:textId="77777777" w:rsidR="00284087" w:rsidRPr="00940BCC" w:rsidRDefault="00284087" w:rsidP="00FF4F36">
                  <w:pPr>
                    <w:pStyle w:val="TableParagraph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</w:rPr>
                    <w:t>Alta</w:t>
                  </w:r>
                  <w:r w:rsidRPr="00940BCC">
                    <w:rPr>
                      <w:rFonts w:ascii="Calibri" w:hAnsi="Calibri" w:cs="Calibri"/>
                      <w:b/>
                      <w:spacing w:val="-6"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b/>
                      <w:spacing w:val="-10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0000"/>
                  <w:vAlign w:val="center"/>
                </w:tcPr>
                <w:p w14:paraId="35CA1696" w14:textId="77777777" w:rsidR="00284087" w:rsidRPr="00940BCC" w:rsidRDefault="00284087" w:rsidP="00FF4F36">
                  <w:pPr>
                    <w:pStyle w:val="TableParagraph"/>
                    <w:ind w:right="82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</w:rPr>
                    <w:t>Muito Alta</w:t>
                  </w:r>
                  <w:r w:rsidR="00FF4F36" w:rsidRPr="00940BCC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Pr="00940BCC">
                    <w:rPr>
                      <w:rFonts w:ascii="Calibri" w:hAnsi="Calibri" w:cs="Calibri"/>
                      <w:b/>
                    </w:rPr>
                    <w:t>10</w:t>
                  </w:r>
                </w:p>
              </w:tc>
            </w:tr>
            <w:tr w:rsidR="00284087" w:rsidRPr="00940BCC" w14:paraId="20BE2A36" w14:textId="77777777" w:rsidTr="00F07959">
              <w:trPr>
                <w:trHeight w:val="195"/>
              </w:trPr>
              <w:tc>
                <w:tcPr>
                  <w:tcW w:w="1418" w:type="dxa"/>
                  <w:gridSpan w:val="3"/>
                  <w:vMerge/>
                  <w:tcBorders>
                    <w:top w:val="nil"/>
                    <w:right w:val="nil"/>
                  </w:tcBorders>
                  <w:shd w:val="clear" w:color="auto" w:fill="auto"/>
                </w:tcPr>
                <w:p w14:paraId="0DEB9192" w14:textId="77777777" w:rsidR="00284087" w:rsidRPr="00940BCC" w:rsidRDefault="00284087" w:rsidP="00660731">
                  <w:pPr>
                    <w:autoSpaceDE w:val="0"/>
                    <w:autoSpaceDN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gridSpan w:val="5"/>
                  <w:tcBorders>
                    <w:top w:val="single" w:sz="4" w:space="0" w:color="000000"/>
                    <w:left w:val="nil"/>
                  </w:tcBorders>
                  <w:shd w:val="clear" w:color="auto" w:fill="FFFFFF"/>
                </w:tcPr>
                <w:p w14:paraId="213C48B6" w14:textId="77777777" w:rsidR="00284087" w:rsidRPr="00940BCC" w:rsidRDefault="00284087" w:rsidP="0012425A">
                  <w:pPr>
                    <w:pStyle w:val="TableParagraph"/>
                    <w:spacing w:before="3"/>
                    <w:rPr>
                      <w:rFonts w:ascii="Calibri" w:hAnsi="Calibri" w:cs="Calibri"/>
                      <w:b/>
                    </w:rPr>
                  </w:pPr>
                  <w:r w:rsidRPr="00940BCC">
                    <w:rPr>
                      <w:rFonts w:ascii="Calibri" w:hAnsi="Calibri" w:cs="Calibri"/>
                      <w:b/>
                      <w:spacing w:val="-2"/>
                    </w:rPr>
                    <w:t>Probabilidade</w:t>
                  </w:r>
                </w:p>
              </w:tc>
            </w:tr>
          </w:tbl>
          <w:p w14:paraId="3A662705" w14:textId="77777777" w:rsidR="0013450F" w:rsidRPr="00940BCC" w:rsidRDefault="0012425A" w:rsidP="00377D39">
            <w:pPr>
              <w:pStyle w:val="Corpodetexto"/>
              <w:spacing w:after="0"/>
              <w:ind w:firstLine="1134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i/>
                <w:iCs/>
                <w:sz w:val="22"/>
                <w:szCs w:val="22"/>
              </w:rPr>
              <w:t>Tabela 3: Matriz de Probabilidade x Impacto.</w:t>
            </w:r>
          </w:p>
          <w:p w14:paraId="7BF3B6A4" w14:textId="77777777" w:rsidR="0013450F" w:rsidRPr="00940BCC" w:rsidRDefault="0013450F" w:rsidP="00377D39">
            <w:pPr>
              <w:pStyle w:val="Corpodetexto"/>
              <w:spacing w:after="0"/>
              <w:ind w:firstLine="1134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4FB2AAE3" w14:textId="77777777" w:rsidR="006848CE" w:rsidRPr="00940BCC" w:rsidRDefault="006848CE">
            <w:pPr>
              <w:pStyle w:val="Corpodetexto"/>
              <w:spacing w:after="0"/>
              <w:ind w:firstLine="11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 xml:space="preserve">Cumpre esclarecer se o </w:t>
            </w:r>
            <w:r w:rsidRPr="00940BCC">
              <w:rPr>
                <w:rFonts w:ascii="Calibri" w:eastAsia="Arial" w:hAnsi="Calibri" w:cs="Calibri"/>
                <w:sz w:val="22"/>
                <w:szCs w:val="22"/>
              </w:rPr>
              <w:t>produto da probabilidade versus impacto de cada risco deve se enquadrar em uma região da matriz probabilidade x impacto. Assim, caso o risco enquadre-se na região verde (</w:t>
            </w:r>
            <w:r w:rsidR="00325A48" w:rsidRPr="00940BCC">
              <w:rPr>
                <w:rFonts w:ascii="Calibri" w:eastAsia="Arial" w:hAnsi="Calibri" w:cs="Calibri"/>
                <w:sz w:val="22"/>
                <w:szCs w:val="22"/>
              </w:rPr>
              <w:t>1</w:t>
            </w:r>
            <w:r w:rsidRPr="00940BCC">
              <w:rPr>
                <w:rFonts w:ascii="Calibri" w:eastAsia="Arial" w:hAnsi="Calibri" w:cs="Calibri"/>
                <w:sz w:val="22"/>
                <w:szCs w:val="22"/>
              </w:rPr>
              <w:t xml:space="preserve"> a </w:t>
            </w:r>
            <w:r w:rsidR="00377D39" w:rsidRPr="00940BCC">
              <w:rPr>
                <w:rFonts w:ascii="Calibri" w:eastAsia="Arial" w:hAnsi="Calibri" w:cs="Calibri"/>
                <w:sz w:val="22"/>
                <w:szCs w:val="22"/>
              </w:rPr>
              <w:t>9</w:t>
            </w:r>
            <w:r w:rsidRPr="00940BCC">
              <w:rPr>
                <w:rFonts w:ascii="Calibri" w:eastAsia="Arial" w:hAnsi="Calibri" w:cs="Calibri"/>
                <w:sz w:val="22"/>
                <w:szCs w:val="22"/>
              </w:rPr>
              <w:t>), seu nível de risco é entendido como baixo, logo</w:t>
            </w:r>
            <w:r w:rsidR="007A1D0C" w:rsidRPr="00940BCC">
              <w:rPr>
                <w:rFonts w:ascii="Calibri" w:eastAsia="Arial" w:hAnsi="Calibri" w:cs="Calibri"/>
                <w:sz w:val="22"/>
                <w:szCs w:val="22"/>
              </w:rPr>
              <w:t>,</w:t>
            </w:r>
            <w:r w:rsidRPr="00940BCC">
              <w:rPr>
                <w:rFonts w:ascii="Calibri" w:eastAsia="Arial" w:hAnsi="Calibri" w:cs="Calibri"/>
                <w:sz w:val="22"/>
                <w:szCs w:val="22"/>
              </w:rPr>
              <w:t xml:space="preserve"> admite-se a aceitação ou adoção das </w:t>
            </w:r>
            <w:r w:rsidRPr="00940BCC">
              <w:rPr>
                <w:rFonts w:ascii="Calibri" w:eastAsia="Arial" w:hAnsi="Calibri" w:cs="Calibri"/>
                <w:sz w:val="22"/>
                <w:szCs w:val="22"/>
              </w:rPr>
              <w:lastRenderedPageBreak/>
              <w:t>medidas preventivas. Caso esteja na região amarela (</w:t>
            </w:r>
            <w:r w:rsidR="00325A48" w:rsidRPr="00940BCC">
              <w:rPr>
                <w:rFonts w:ascii="Calibri" w:eastAsia="Arial" w:hAnsi="Calibri" w:cs="Calibri"/>
                <w:sz w:val="22"/>
                <w:szCs w:val="22"/>
              </w:rPr>
              <w:t>10</w:t>
            </w:r>
            <w:r w:rsidRPr="00940BCC">
              <w:rPr>
                <w:rFonts w:ascii="Calibri" w:eastAsia="Arial" w:hAnsi="Calibri" w:cs="Calibri"/>
                <w:sz w:val="22"/>
                <w:szCs w:val="22"/>
              </w:rPr>
              <w:t xml:space="preserve"> a </w:t>
            </w:r>
            <w:r w:rsidR="003C2548" w:rsidRPr="00940BCC">
              <w:rPr>
                <w:rFonts w:ascii="Calibri" w:eastAsia="Arial" w:hAnsi="Calibri" w:cs="Calibri"/>
                <w:sz w:val="22"/>
                <w:szCs w:val="22"/>
              </w:rPr>
              <w:t>39</w:t>
            </w:r>
            <w:r w:rsidRPr="00940BCC">
              <w:rPr>
                <w:rFonts w:ascii="Calibri" w:eastAsia="Arial" w:hAnsi="Calibri" w:cs="Calibri"/>
                <w:sz w:val="22"/>
                <w:szCs w:val="22"/>
              </w:rPr>
              <w:t>), entende-se como médio;</w:t>
            </w:r>
            <w:r w:rsidR="003C2548" w:rsidRPr="00940BCC">
              <w:rPr>
                <w:rFonts w:ascii="Calibri" w:eastAsia="Arial" w:hAnsi="Calibri" w:cs="Calibri"/>
                <w:sz w:val="22"/>
                <w:szCs w:val="22"/>
              </w:rPr>
              <w:t xml:space="preserve"> se estiver na região laranja (40 a 79) entende-se como alto</w:t>
            </w:r>
            <w:r w:rsidRPr="00940BCC">
              <w:rPr>
                <w:rFonts w:ascii="Calibri" w:eastAsia="Arial" w:hAnsi="Calibri" w:cs="Calibri"/>
                <w:sz w:val="22"/>
                <w:szCs w:val="22"/>
              </w:rPr>
              <w:t xml:space="preserve"> e se estiver na região vermelha (</w:t>
            </w:r>
            <w:r w:rsidR="00325A48" w:rsidRPr="00940BCC">
              <w:rPr>
                <w:rFonts w:ascii="Calibri" w:eastAsia="Arial" w:hAnsi="Calibri" w:cs="Calibri"/>
                <w:sz w:val="22"/>
                <w:szCs w:val="22"/>
              </w:rPr>
              <w:t>8</w:t>
            </w:r>
            <w:r w:rsidRPr="00940BCC">
              <w:rPr>
                <w:rFonts w:ascii="Calibri" w:eastAsia="Arial" w:hAnsi="Calibri" w:cs="Calibri"/>
                <w:sz w:val="22"/>
                <w:szCs w:val="22"/>
              </w:rPr>
              <w:t xml:space="preserve">0 a </w:t>
            </w:r>
            <w:r w:rsidR="00325A48" w:rsidRPr="00940BCC">
              <w:rPr>
                <w:rFonts w:ascii="Calibri" w:eastAsia="Arial" w:hAnsi="Calibri" w:cs="Calibri"/>
                <w:sz w:val="22"/>
                <w:szCs w:val="22"/>
              </w:rPr>
              <w:t>100</w:t>
            </w:r>
            <w:r w:rsidRPr="00940BCC">
              <w:rPr>
                <w:rFonts w:ascii="Calibri" w:eastAsia="Arial" w:hAnsi="Calibri" w:cs="Calibri"/>
                <w:sz w:val="22"/>
                <w:szCs w:val="22"/>
              </w:rPr>
              <w:t xml:space="preserve">), entende-se como nível de risco </w:t>
            </w:r>
            <w:r w:rsidR="00325A48" w:rsidRPr="00940BCC">
              <w:rPr>
                <w:rFonts w:ascii="Calibri" w:eastAsia="Arial" w:hAnsi="Calibri" w:cs="Calibri"/>
                <w:sz w:val="22"/>
                <w:szCs w:val="22"/>
              </w:rPr>
              <w:t xml:space="preserve">muito </w:t>
            </w:r>
            <w:r w:rsidRPr="00940BCC">
              <w:rPr>
                <w:rFonts w:ascii="Calibri" w:eastAsia="Arial" w:hAnsi="Calibri" w:cs="Calibri"/>
                <w:sz w:val="22"/>
                <w:szCs w:val="22"/>
              </w:rPr>
              <w:t>alto</w:t>
            </w:r>
            <w:r w:rsidR="005D31B3" w:rsidRPr="00940BCC">
              <w:rPr>
                <w:rFonts w:ascii="Calibri" w:eastAsia="Arial" w:hAnsi="Calibri" w:cs="Calibri"/>
                <w:sz w:val="22"/>
                <w:szCs w:val="22"/>
              </w:rPr>
              <w:t xml:space="preserve"> (risco extremo)</w:t>
            </w:r>
            <w:r w:rsidRPr="00940BCC">
              <w:rPr>
                <w:rFonts w:ascii="Calibri" w:eastAsia="Arial" w:hAnsi="Calibri" w:cs="Calibri"/>
                <w:sz w:val="22"/>
                <w:szCs w:val="22"/>
              </w:rPr>
              <w:t>.</w:t>
            </w:r>
          </w:p>
          <w:p w14:paraId="1452A34E" w14:textId="393D5BA2" w:rsidR="006848CE" w:rsidRPr="00940BCC" w:rsidRDefault="00325A48" w:rsidP="005D31B3">
            <w:pPr>
              <w:pStyle w:val="Corpodetexto"/>
              <w:spacing w:after="0"/>
              <w:ind w:right="57" w:firstLine="1134"/>
              <w:jc w:val="both"/>
              <w:rPr>
                <w:rFonts w:ascii="Calibri" w:hAnsi="Calibri" w:cs="Calibri"/>
                <w:sz w:val="22"/>
                <w:szCs w:val="22"/>
              </w:rPr>
            </w:pPr>
            <w:hyperlink r:id="rId10" w:history="1">
              <w:r w:rsidR="006848CE" w:rsidRPr="00940BCC">
                <w:rPr>
                  <w:rStyle w:val="Hyperlink"/>
                  <w:rFonts w:ascii="Calibri" w:eastAsia="Arial" w:hAnsi="Calibri" w:cs="Calibri"/>
                  <w:color w:val="auto"/>
                  <w:sz w:val="22"/>
                  <w:szCs w:val="22"/>
                  <w:u w:val="none"/>
                </w:rPr>
                <w:t>O gerenciamento de riscos deve ser realizado</w:t>
              </w:r>
              <w:r w:rsidR="00202126">
                <w:rPr>
                  <w:rStyle w:val="Hyperlink"/>
                  <w:rFonts w:ascii="Calibri" w:eastAsia="Arial" w:hAnsi="Calibri" w:cs="Calibri"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="006848CE" w:rsidRPr="00940BCC">
                <w:rPr>
                  <w:rStyle w:val="Hyperlink"/>
                  <w:rFonts w:ascii="Calibri" w:eastAsia="Arial" w:hAnsi="Calibri" w:cs="Calibri"/>
                  <w:color w:val="auto"/>
                  <w:sz w:val="22"/>
                  <w:szCs w:val="22"/>
                  <w:u w:val="none"/>
                </w:rPr>
                <w:t>c</w:t>
              </w:r>
              <w:r w:rsidR="006848CE" w:rsidRPr="00940BCC">
                <w:rPr>
                  <w:rStyle w:val="Hyperlink"/>
                  <w:rFonts w:ascii="Calibri" w:eastAsia="Arial" w:hAnsi="Calibri" w:cs="Calibri"/>
                  <w:color w:val="auto"/>
                  <w:sz w:val="22"/>
                  <w:szCs w:val="22"/>
                  <w:u w:val="none"/>
                </w:rPr>
                <w:t>o</w:t>
              </w:r>
              <w:r w:rsidR="006848CE" w:rsidRPr="00940BCC">
                <w:rPr>
                  <w:rStyle w:val="Hyperlink"/>
                  <w:rFonts w:ascii="Calibri" w:eastAsia="Arial" w:hAnsi="Calibri" w:cs="Calibri"/>
                  <w:color w:val="auto"/>
                  <w:sz w:val="22"/>
                  <w:szCs w:val="22"/>
                  <w:u w:val="none"/>
                </w:rPr>
                <w:t xml:space="preserve">nforme orienta </w:t>
              </w:r>
              <w:r w:rsidR="00041A7F" w:rsidRPr="00940BCC">
                <w:rPr>
                  <w:rStyle w:val="Hyperlink"/>
                  <w:rFonts w:ascii="Calibri" w:eastAsia="Arial" w:hAnsi="Calibri" w:cs="Calibri"/>
                  <w:color w:val="auto"/>
                  <w:sz w:val="22"/>
                  <w:szCs w:val="22"/>
                  <w:u w:val="none"/>
                </w:rPr>
                <w:t>a</w:t>
              </w:r>
              <w:r w:rsidR="006848CE" w:rsidRPr="00940BCC">
                <w:rPr>
                  <w:rStyle w:val="Hyperlink"/>
                  <w:rFonts w:ascii="Calibri" w:eastAsia="Arial" w:hAnsi="Calibri" w:cs="Calibri"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="00041A7F" w:rsidRPr="00940BCC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Instrução Normativa SEGES/MP nº 5/2017</w:t>
              </w:r>
            </w:hyperlink>
            <w:r w:rsidR="006848CE" w:rsidRPr="00940BC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26408BBF" w14:textId="77777777" w:rsidR="006848CE" w:rsidRPr="00940BCC" w:rsidRDefault="006848CE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60"/>
      </w:tblGrid>
      <w:tr w:rsidR="006848CE" w:rsidRPr="00940BCC" w14:paraId="002A3724" w14:textId="77777777"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53DD53D" w14:textId="77777777" w:rsidR="006848CE" w:rsidRPr="00940BCC" w:rsidRDefault="006848C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b/>
                <w:bCs/>
                <w:sz w:val="22"/>
                <w:szCs w:val="22"/>
              </w:rPr>
              <w:t>2 – IDENTIFICAÇÃO E ANÁLISE DOS PRINCIPAIS RISCOS</w:t>
            </w:r>
          </w:p>
        </w:tc>
      </w:tr>
    </w:tbl>
    <w:p w14:paraId="6E921978" w14:textId="77777777" w:rsidR="006848CE" w:rsidRPr="00940BCC" w:rsidRDefault="006848CE" w:rsidP="005D31B3">
      <w:pPr>
        <w:pBdr>
          <w:top w:val="none" w:sz="0" w:space="5" w:color="000000"/>
        </w:pBdr>
        <w:snapToGrid w:val="0"/>
        <w:spacing w:after="119"/>
        <w:ind w:firstLine="1134"/>
        <w:jc w:val="both"/>
        <w:rPr>
          <w:rFonts w:ascii="Calibri" w:hAnsi="Calibri" w:cs="Calibri"/>
          <w:sz w:val="22"/>
          <w:szCs w:val="22"/>
        </w:rPr>
      </w:pPr>
      <w:r w:rsidRPr="00940BCC">
        <w:rPr>
          <w:rFonts w:ascii="Calibri" w:eastAsia="Arial" w:hAnsi="Calibri" w:cs="Calibri"/>
          <w:sz w:val="22"/>
          <w:szCs w:val="22"/>
        </w:rPr>
        <w:t>A tabela a seguir apresenta um</w:t>
      </w:r>
      <w:r w:rsidR="00FF46F8" w:rsidRPr="00940BCC">
        <w:rPr>
          <w:rFonts w:ascii="Calibri" w:eastAsia="Arial" w:hAnsi="Calibri" w:cs="Calibri"/>
          <w:sz w:val="22"/>
          <w:szCs w:val="22"/>
        </w:rPr>
        <w:t xml:space="preserve"> exemplo</w:t>
      </w:r>
      <w:r w:rsidRPr="00940BCC">
        <w:rPr>
          <w:rFonts w:ascii="Calibri" w:eastAsia="Arial" w:hAnsi="Calibri" w:cs="Calibri"/>
          <w:sz w:val="22"/>
          <w:szCs w:val="22"/>
        </w:rPr>
        <w:t xml:space="preserve"> d</w:t>
      </w:r>
      <w:r w:rsidR="00FF46F8" w:rsidRPr="00940BCC">
        <w:rPr>
          <w:rFonts w:ascii="Calibri" w:eastAsia="Arial" w:hAnsi="Calibri" w:cs="Calibri"/>
          <w:sz w:val="22"/>
          <w:szCs w:val="22"/>
        </w:rPr>
        <w:t>e</w:t>
      </w:r>
      <w:r w:rsidRPr="00940BCC">
        <w:rPr>
          <w:rFonts w:ascii="Calibri" w:eastAsia="Arial" w:hAnsi="Calibri" w:cs="Calibri"/>
          <w:sz w:val="22"/>
          <w:szCs w:val="22"/>
        </w:rPr>
        <w:t xml:space="preserve"> riscos identificados e classificados.</w:t>
      </w:r>
    </w:p>
    <w:tbl>
      <w:tblPr>
        <w:tblW w:w="0" w:type="auto"/>
        <w:tblInd w:w="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"/>
        <w:gridCol w:w="3856"/>
        <w:gridCol w:w="2151"/>
        <w:gridCol w:w="625"/>
        <w:gridCol w:w="507"/>
        <w:gridCol w:w="1481"/>
      </w:tblGrid>
      <w:tr w:rsidR="006848CE" w:rsidRPr="00940BCC" w14:paraId="4E7CEB8C" w14:textId="77777777"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75E8160A" w14:textId="77777777" w:rsidR="006848CE" w:rsidRPr="00940BCC" w:rsidRDefault="006848CE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63A27930" w14:textId="77777777" w:rsidR="006848CE" w:rsidRPr="00940BCC" w:rsidRDefault="006848CE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b/>
                <w:bCs/>
                <w:sz w:val="22"/>
                <w:szCs w:val="22"/>
              </w:rPr>
              <w:t>Risco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6B101481" w14:textId="77777777" w:rsidR="006848CE" w:rsidRPr="00940BCC" w:rsidRDefault="006848CE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Relacionado ao (à): </w:t>
            </w:r>
            <w:r w:rsidRPr="00940BCC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62EF928C" w14:textId="77777777" w:rsidR="006848CE" w:rsidRPr="00940BCC" w:rsidRDefault="006848CE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 </w:t>
            </w:r>
            <w:r w:rsidRPr="00940BCC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1BD5DE1A" w14:textId="77777777" w:rsidR="006848CE" w:rsidRPr="00940BCC" w:rsidRDefault="006848CE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</w:t>
            </w:r>
            <w:r w:rsidRPr="00940BCC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76B64BBB" w14:textId="77777777" w:rsidR="006848CE" w:rsidRPr="00940BCC" w:rsidRDefault="006848CE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b/>
                <w:bCs/>
                <w:sz w:val="22"/>
                <w:szCs w:val="22"/>
              </w:rPr>
              <w:t>Nível de Risco</w:t>
            </w:r>
          </w:p>
          <w:p w14:paraId="4A843F4B" w14:textId="77777777" w:rsidR="006848CE" w:rsidRPr="00940BCC" w:rsidRDefault="006848CE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(P x I) </w:t>
            </w:r>
            <w:r w:rsidRPr="00940BCC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</w:tr>
      <w:tr w:rsidR="006848CE" w:rsidRPr="00940BCC" w14:paraId="0A7C7022" w14:textId="77777777" w:rsidTr="00015659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6548C1" w14:textId="77777777" w:rsidR="006848CE" w:rsidRPr="00940BCC" w:rsidRDefault="006848CE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R01</w:t>
            </w: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A4E75C" w14:textId="77777777" w:rsidR="006848CE" w:rsidRPr="00940BCC" w:rsidRDefault="006848CE" w:rsidP="007A1D0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Problemas no processo de licitação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4C86B2" w14:textId="77777777" w:rsidR="006848CE" w:rsidRPr="00940BCC" w:rsidRDefault="006848CE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Planejamento da Contratação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D81F13" w14:textId="77777777" w:rsidR="006848CE" w:rsidRPr="00940BCC" w:rsidRDefault="00383254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2CEF87" w14:textId="77777777" w:rsidR="006848CE" w:rsidRPr="00940BCC" w:rsidRDefault="00FF46F8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3CC33"/>
            <w:vAlign w:val="center"/>
          </w:tcPr>
          <w:p w14:paraId="10EDB66F" w14:textId="77777777" w:rsidR="006848CE" w:rsidRPr="00940BCC" w:rsidRDefault="005D31B3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6848CE" w:rsidRPr="00940BCC" w14:paraId="038AB04E" w14:textId="77777777" w:rsidTr="00341372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E68E7C" w14:textId="77777777" w:rsidR="006848CE" w:rsidRPr="00940BCC" w:rsidRDefault="006848CE" w:rsidP="002E64A6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R0</w:t>
            </w:r>
            <w:r w:rsidR="002E64A6" w:rsidRPr="00940BC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F5057C" w14:textId="77777777" w:rsidR="006848CE" w:rsidRPr="00940BCC" w:rsidRDefault="006848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 xml:space="preserve">Estudos Técnicos Preliminares (ETP), Mapa de Gerenciamento de Risco (MGR) e Termo de Referência (TR) deficientes </w:t>
            </w:r>
            <w:r w:rsidR="007A1D0C" w:rsidRPr="00940BCC">
              <w:rPr>
                <w:rFonts w:ascii="Calibri" w:hAnsi="Calibri" w:cs="Calibri"/>
                <w:sz w:val="22"/>
                <w:szCs w:val="22"/>
              </w:rPr>
              <w:t>e/</w:t>
            </w:r>
            <w:r w:rsidRPr="00940BCC">
              <w:rPr>
                <w:rFonts w:ascii="Calibri" w:hAnsi="Calibri" w:cs="Calibri"/>
                <w:sz w:val="22"/>
                <w:szCs w:val="22"/>
              </w:rPr>
              <w:t>ou inconsistentes.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E04919" w14:textId="77777777" w:rsidR="006848CE" w:rsidRPr="00940BCC" w:rsidRDefault="006848CE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Planejamento da Contratação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61493C" w14:textId="77777777" w:rsidR="006848CE" w:rsidRPr="00940BCC" w:rsidRDefault="00383254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432DBB" w14:textId="77777777" w:rsidR="006848CE" w:rsidRPr="00940BCC" w:rsidRDefault="00383254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/>
            <w:vAlign w:val="center"/>
          </w:tcPr>
          <w:p w14:paraId="193E3BD9" w14:textId="77777777" w:rsidR="006848CE" w:rsidRPr="00940BCC" w:rsidRDefault="00383254" w:rsidP="00383254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</w:tr>
      <w:tr w:rsidR="006848CE" w:rsidRPr="00940BCC" w14:paraId="726B2E06" w14:textId="77777777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9A43D9" w14:textId="77777777" w:rsidR="006848CE" w:rsidRPr="00940BCC" w:rsidRDefault="006848CE" w:rsidP="002E64A6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R0</w:t>
            </w:r>
            <w:r w:rsidR="002E64A6" w:rsidRPr="00940BC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29DFC9" w14:textId="77777777" w:rsidR="006848CE" w:rsidRPr="00940BCC" w:rsidRDefault="006848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sz w:val="22"/>
                <w:szCs w:val="22"/>
              </w:rPr>
              <w:t>Falha na pesquisa de preços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7AD08C" w14:textId="77777777" w:rsidR="006848CE" w:rsidRPr="00940BCC" w:rsidRDefault="006848CE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Planejamento da Contratação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9F8358" w14:textId="77777777" w:rsidR="006848CE" w:rsidRPr="00940BCC" w:rsidRDefault="00383254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7EA3CF" w14:textId="77777777" w:rsidR="006848CE" w:rsidRPr="00940BCC" w:rsidRDefault="00383254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415EF1B3" w14:textId="77777777" w:rsidR="006848CE" w:rsidRPr="00940BCC" w:rsidRDefault="00383254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</w:tr>
      <w:tr w:rsidR="006848CE" w:rsidRPr="00940BCC" w14:paraId="7CEAB4C3" w14:textId="77777777" w:rsidTr="00341372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D19FC2" w14:textId="77777777" w:rsidR="006848CE" w:rsidRPr="00940BCC" w:rsidRDefault="006848CE" w:rsidP="002E64A6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R0</w:t>
            </w:r>
            <w:r w:rsidR="002E64A6" w:rsidRPr="00940BC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EA8774" w14:textId="77777777" w:rsidR="006848CE" w:rsidRPr="00940BCC" w:rsidRDefault="006848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Impugnações ou interposição de recursos.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5B4CE6" w14:textId="77777777" w:rsidR="006848CE" w:rsidRPr="00940BCC" w:rsidRDefault="006848CE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Seleção do Fornecedor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A1F2A4" w14:textId="77777777" w:rsidR="006848CE" w:rsidRPr="00940BCC" w:rsidRDefault="00A8530A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E64450" w14:textId="77777777" w:rsidR="006848CE" w:rsidRPr="00940BCC" w:rsidRDefault="005D31B3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/>
            <w:vAlign w:val="center"/>
          </w:tcPr>
          <w:p w14:paraId="78D77685" w14:textId="77777777" w:rsidR="006848CE" w:rsidRPr="00940BCC" w:rsidRDefault="00A8530A" w:rsidP="00FF46F8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5</w:t>
            </w:r>
            <w:r w:rsidR="006848CE" w:rsidRPr="00940BC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848CE" w:rsidRPr="00940BCC" w14:paraId="69F6A1E8" w14:textId="77777777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25A522" w14:textId="77777777" w:rsidR="006848CE" w:rsidRPr="00940BCC" w:rsidRDefault="006848CE" w:rsidP="002E64A6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R0</w:t>
            </w:r>
            <w:r w:rsidR="002E64A6" w:rsidRPr="00940BC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3CF2C6" w14:textId="77777777" w:rsidR="006848CE" w:rsidRPr="00940BCC" w:rsidRDefault="006848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Valores licitados superiores aos estimados para a contratação dos serviços.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3A8593" w14:textId="77777777" w:rsidR="006848CE" w:rsidRPr="00940BCC" w:rsidRDefault="006848CE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Seleção do Fornecedor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23249B" w14:textId="77777777" w:rsidR="006848CE" w:rsidRPr="00940BCC" w:rsidRDefault="00FF46F8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401DBC" w14:textId="77777777" w:rsidR="006848CE" w:rsidRPr="00940BCC" w:rsidRDefault="00FF46F8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10C17D75" w14:textId="77777777" w:rsidR="006848CE" w:rsidRPr="00940BCC" w:rsidRDefault="00FF46F8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</w:tr>
      <w:tr w:rsidR="006848CE" w:rsidRPr="00940BCC" w14:paraId="56648917" w14:textId="77777777" w:rsidTr="00FF46F8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AE2829" w14:textId="77777777" w:rsidR="006848CE" w:rsidRPr="00940BCC" w:rsidRDefault="006848CE" w:rsidP="002E64A6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R</w:t>
            </w:r>
            <w:r w:rsidR="00383254" w:rsidRPr="00940BCC">
              <w:rPr>
                <w:rFonts w:ascii="Calibri" w:hAnsi="Calibri" w:cs="Calibri"/>
                <w:sz w:val="22"/>
                <w:szCs w:val="22"/>
              </w:rPr>
              <w:t>0</w:t>
            </w:r>
            <w:r w:rsidR="002E64A6" w:rsidRPr="00940BC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476F6E" w14:textId="77777777" w:rsidR="006848CE" w:rsidRPr="00940BCC" w:rsidRDefault="006848CE" w:rsidP="00F1736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 xml:space="preserve">Baixa qualificação técnica da empresa para </w:t>
            </w:r>
            <w:r w:rsidR="00F17366" w:rsidRPr="00940BCC">
              <w:rPr>
                <w:rFonts w:ascii="Calibri" w:hAnsi="Calibri" w:cs="Calibri"/>
                <w:sz w:val="22"/>
                <w:szCs w:val="22"/>
              </w:rPr>
              <w:t>aquisição/</w:t>
            </w:r>
            <w:r w:rsidRPr="00940BCC">
              <w:rPr>
                <w:rFonts w:ascii="Calibri" w:hAnsi="Calibri" w:cs="Calibri"/>
                <w:sz w:val="22"/>
                <w:szCs w:val="22"/>
              </w:rPr>
              <w:t xml:space="preserve">execução do </w:t>
            </w:r>
            <w:r w:rsidR="00F17366" w:rsidRPr="00940BCC">
              <w:rPr>
                <w:rFonts w:ascii="Calibri" w:hAnsi="Calibri" w:cs="Calibri"/>
                <w:sz w:val="22"/>
                <w:szCs w:val="22"/>
              </w:rPr>
              <w:t>objeto</w:t>
            </w:r>
            <w:r w:rsidRPr="00940B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0BCC">
              <w:rPr>
                <w:rFonts w:ascii="Calibri" w:hAnsi="Calibri" w:cs="Calibri"/>
                <w:sz w:val="22"/>
                <w:szCs w:val="22"/>
              </w:rPr>
              <w:lastRenderedPageBreak/>
              <w:t>(garantia/suporte técnico).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8AB430" w14:textId="77777777" w:rsidR="006848CE" w:rsidRPr="00940BCC" w:rsidRDefault="006848CE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lastRenderedPageBreak/>
              <w:t>Gestão Contratual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2F7E8F" w14:textId="77777777" w:rsidR="006848CE" w:rsidRPr="00940BCC" w:rsidRDefault="00FF46F8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172E15" w14:textId="77777777" w:rsidR="006848CE" w:rsidRPr="00940BCC" w:rsidRDefault="006848CE" w:rsidP="00FF46F8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1</w:t>
            </w:r>
            <w:r w:rsidR="00FF46F8" w:rsidRPr="00940BC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vAlign w:val="center"/>
          </w:tcPr>
          <w:p w14:paraId="5D4FB877" w14:textId="77777777" w:rsidR="006848CE" w:rsidRPr="00940BCC" w:rsidRDefault="00FF46F8" w:rsidP="00FF46F8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8</w:t>
            </w:r>
            <w:r w:rsidR="006848CE" w:rsidRPr="00940BC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848CE" w:rsidRPr="00940BCC" w14:paraId="4B850CCE" w14:textId="77777777" w:rsidTr="00FF46F8"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EC2BB8" w14:textId="77777777" w:rsidR="006848CE" w:rsidRPr="00940BCC" w:rsidRDefault="006848CE" w:rsidP="002E64A6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R</w:t>
            </w:r>
            <w:r w:rsidR="00383254" w:rsidRPr="00940BCC">
              <w:rPr>
                <w:rFonts w:ascii="Calibri" w:hAnsi="Calibri" w:cs="Calibri"/>
                <w:sz w:val="22"/>
                <w:szCs w:val="22"/>
              </w:rPr>
              <w:t>0</w:t>
            </w:r>
            <w:r w:rsidR="002E64A6" w:rsidRPr="00940BCC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560F0E" w14:textId="77777777" w:rsidR="006848CE" w:rsidRPr="00940BCC" w:rsidRDefault="006848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Descumprimento de cláusulas contratuais pela contratada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8C646E" w14:textId="77777777" w:rsidR="006848CE" w:rsidRPr="00940BCC" w:rsidRDefault="006848CE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Gestão Contratual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F5895B" w14:textId="77777777" w:rsidR="006848CE" w:rsidRPr="00940BCC" w:rsidRDefault="00FF46F8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A34725" w14:textId="77777777" w:rsidR="006848CE" w:rsidRPr="00940BCC" w:rsidRDefault="00FF46F8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48ED1D2C" w14:textId="77777777" w:rsidR="006848CE" w:rsidRPr="00940BCC" w:rsidRDefault="006848CE" w:rsidP="00FF46F8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1</w:t>
            </w:r>
            <w:r w:rsidR="00FF46F8" w:rsidRPr="00940BC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</w:tbl>
    <w:p w14:paraId="4A492349" w14:textId="77777777" w:rsidR="006848CE" w:rsidRPr="00940BCC" w:rsidRDefault="00F17366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jc w:val="both"/>
        <w:rPr>
          <w:rFonts w:ascii="Calibri" w:hAnsi="Calibri" w:cs="Calibri"/>
          <w:sz w:val="22"/>
          <w:szCs w:val="22"/>
        </w:rPr>
      </w:pPr>
      <w:r w:rsidRPr="00940BCC">
        <w:rPr>
          <w:rFonts w:ascii="Calibri" w:hAnsi="Calibri" w:cs="Calibri"/>
          <w:i/>
          <w:iCs/>
          <w:w w:val="90"/>
          <w:sz w:val="22"/>
          <w:szCs w:val="22"/>
        </w:rPr>
        <w:br/>
      </w:r>
      <w:r w:rsidR="006848CE" w:rsidRPr="00940BCC">
        <w:rPr>
          <w:rFonts w:ascii="Calibri" w:hAnsi="Calibri" w:cs="Calibri"/>
          <w:i/>
          <w:iCs/>
          <w:w w:val="90"/>
          <w:sz w:val="22"/>
          <w:szCs w:val="22"/>
        </w:rPr>
        <w:t xml:space="preserve">Legenda: </w:t>
      </w:r>
      <w:r w:rsidR="006848CE" w:rsidRPr="00940BCC">
        <w:rPr>
          <w:rFonts w:ascii="Calibri" w:hAnsi="Calibri" w:cs="Calibri"/>
          <w:b/>
          <w:i/>
          <w:iCs/>
          <w:w w:val="90"/>
          <w:sz w:val="22"/>
          <w:szCs w:val="22"/>
        </w:rPr>
        <w:t>P</w:t>
      </w:r>
      <w:r w:rsidR="006848CE" w:rsidRPr="00940BCC">
        <w:rPr>
          <w:rFonts w:ascii="Calibri" w:hAnsi="Calibri" w:cs="Calibri"/>
          <w:i/>
          <w:iCs/>
          <w:w w:val="90"/>
          <w:sz w:val="22"/>
          <w:szCs w:val="22"/>
        </w:rPr>
        <w:t xml:space="preserve"> – Probabilidade; </w:t>
      </w:r>
      <w:r w:rsidR="006848CE" w:rsidRPr="00940BCC">
        <w:rPr>
          <w:rFonts w:ascii="Calibri" w:hAnsi="Calibri" w:cs="Calibri"/>
          <w:b/>
          <w:i/>
          <w:iCs/>
          <w:w w:val="90"/>
          <w:sz w:val="22"/>
          <w:szCs w:val="22"/>
        </w:rPr>
        <w:t>I</w:t>
      </w:r>
      <w:r w:rsidR="006848CE" w:rsidRPr="00940BCC">
        <w:rPr>
          <w:rFonts w:ascii="Calibri" w:hAnsi="Calibri" w:cs="Calibri"/>
          <w:i/>
          <w:iCs/>
          <w:w w:val="90"/>
          <w:sz w:val="22"/>
          <w:szCs w:val="22"/>
        </w:rPr>
        <w:t xml:space="preserve"> – Impacto.</w:t>
      </w:r>
    </w:p>
    <w:p w14:paraId="72DB894C" w14:textId="77777777" w:rsidR="006848CE" w:rsidRPr="00940BCC" w:rsidRDefault="006848CE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jc w:val="both"/>
        <w:rPr>
          <w:rFonts w:ascii="Calibri" w:hAnsi="Calibri" w:cs="Calibri"/>
          <w:sz w:val="22"/>
          <w:szCs w:val="22"/>
        </w:rPr>
      </w:pPr>
      <w:r w:rsidRPr="00940BCC">
        <w:rPr>
          <w:rStyle w:val="Fontepargpadro1"/>
          <w:rFonts w:ascii="Calibri" w:hAnsi="Calibri" w:cs="Calibri"/>
          <w:i/>
          <w:iCs/>
          <w:w w:val="90"/>
          <w:position w:val="17"/>
          <w:sz w:val="22"/>
          <w:szCs w:val="22"/>
        </w:rPr>
        <w:t>1</w:t>
      </w:r>
      <w:r w:rsidRPr="00940BCC">
        <w:rPr>
          <w:rStyle w:val="Fontepargpadro1"/>
          <w:rFonts w:ascii="Calibri" w:hAnsi="Calibri" w:cs="Calibri"/>
          <w:i/>
          <w:iCs/>
          <w:w w:val="90"/>
          <w:sz w:val="22"/>
          <w:szCs w:val="22"/>
        </w:rPr>
        <w:t>A qual natureza o risco está associado: fases do Processo da Contratação ou Solução Tecnológica.</w:t>
      </w:r>
    </w:p>
    <w:p w14:paraId="6B2F2A62" w14:textId="77777777" w:rsidR="006848CE" w:rsidRPr="00940BCC" w:rsidRDefault="006848CE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jc w:val="both"/>
        <w:rPr>
          <w:rFonts w:ascii="Calibri" w:hAnsi="Calibri" w:cs="Calibri"/>
          <w:sz w:val="22"/>
          <w:szCs w:val="22"/>
        </w:rPr>
      </w:pPr>
      <w:r w:rsidRPr="00940BCC">
        <w:rPr>
          <w:rStyle w:val="Fontepargpadro1"/>
          <w:rFonts w:ascii="Calibri" w:hAnsi="Calibri" w:cs="Calibri"/>
          <w:i/>
          <w:iCs/>
          <w:w w:val="90"/>
          <w:position w:val="17"/>
          <w:sz w:val="22"/>
          <w:szCs w:val="22"/>
        </w:rPr>
        <w:t>2</w:t>
      </w:r>
      <w:r w:rsidRPr="00940BCC">
        <w:rPr>
          <w:rStyle w:val="Fontepargpadro1"/>
          <w:rFonts w:ascii="Calibri" w:hAnsi="Calibri" w:cs="Calibri"/>
          <w:i/>
          <w:iCs/>
          <w:w w:val="90"/>
          <w:sz w:val="22"/>
          <w:szCs w:val="22"/>
        </w:rPr>
        <w:t>Probabilidade: chance de algo acontecer, não importando se definida, medida ou determinada objetiva ou subjetivamente, qualitativa ou quantitativamente, ou se descrita utilizando-se termos gerais ou matemáticos (ISO/IEC 31000:2009, item 2.19).</w:t>
      </w:r>
    </w:p>
    <w:p w14:paraId="0B79E286" w14:textId="77777777" w:rsidR="006848CE" w:rsidRPr="00940BCC" w:rsidRDefault="006848CE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jc w:val="both"/>
        <w:rPr>
          <w:rFonts w:ascii="Calibri" w:hAnsi="Calibri" w:cs="Calibri"/>
          <w:sz w:val="22"/>
          <w:szCs w:val="22"/>
        </w:rPr>
      </w:pPr>
      <w:r w:rsidRPr="00940BCC">
        <w:rPr>
          <w:rStyle w:val="Fontepargpadro1"/>
          <w:rFonts w:ascii="Calibri" w:hAnsi="Calibri" w:cs="Calibri"/>
          <w:i/>
          <w:iCs/>
          <w:w w:val="90"/>
          <w:position w:val="17"/>
          <w:sz w:val="22"/>
          <w:szCs w:val="22"/>
        </w:rPr>
        <w:t>3</w:t>
      </w:r>
      <w:r w:rsidRPr="00940BCC">
        <w:rPr>
          <w:rStyle w:val="Fontepargpadro1"/>
          <w:rFonts w:ascii="Calibri" w:hAnsi="Calibri" w:cs="Calibri"/>
          <w:i/>
          <w:iCs/>
          <w:w w:val="90"/>
          <w:sz w:val="22"/>
          <w:szCs w:val="22"/>
        </w:rPr>
        <w:t>Impacto: resultado de um evento que afeta os objetivos (ISO/IEC 31000:2009, item 2.18).</w:t>
      </w:r>
    </w:p>
    <w:p w14:paraId="5DF3D7F7" w14:textId="77777777" w:rsidR="006848CE" w:rsidRPr="00940BCC" w:rsidRDefault="006848CE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jc w:val="both"/>
        <w:rPr>
          <w:rStyle w:val="Fontepargpadro1"/>
          <w:rFonts w:ascii="Calibri" w:hAnsi="Calibri" w:cs="Calibri"/>
          <w:i/>
          <w:iCs/>
          <w:w w:val="90"/>
          <w:sz w:val="22"/>
          <w:szCs w:val="22"/>
        </w:rPr>
      </w:pPr>
      <w:r w:rsidRPr="00940BCC">
        <w:rPr>
          <w:rStyle w:val="Fontepargpadro1"/>
          <w:rFonts w:ascii="Calibri" w:hAnsi="Calibri" w:cs="Calibri"/>
          <w:i/>
          <w:iCs/>
          <w:w w:val="90"/>
          <w:position w:val="17"/>
          <w:sz w:val="22"/>
          <w:szCs w:val="22"/>
        </w:rPr>
        <w:t>4</w:t>
      </w:r>
      <w:r w:rsidRPr="00940BCC">
        <w:rPr>
          <w:rStyle w:val="Fontepargpadro1"/>
          <w:rFonts w:ascii="Calibri" w:hAnsi="Calibri" w:cs="Calibri"/>
          <w:i/>
          <w:iCs/>
          <w:w w:val="90"/>
          <w:sz w:val="22"/>
          <w:szCs w:val="22"/>
        </w:rPr>
        <w:t xml:space="preserve">Nível de Risco: magnitude de um risco ou combinação de riscos, expressa em termos da combinação das consequências e de suas probabilidades (ISO/IEC 31000:2009, </w:t>
      </w:r>
      <w:r w:rsidR="00F17366" w:rsidRPr="00940BCC">
        <w:rPr>
          <w:rFonts w:ascii="Calibri" w:hAnsi="Calibri" w:cs="Calibri"/>
          <w:i/>
          <w:iCs/>
          <w:w w:val="90"/>
          <w:sz w:val="22"/>
          <w:szCs w:val="22"/>
        </w:rPr>
        <w:t>Instrução Normativa Normativa SEGES/MP nº 5/2017</w:t>
      </w:r>
      <w:r w:rsidRPr="00940BCC">
        <w:rPr>
          <w:rStyle w:val="Fontepargpadro1"/>
          <w:rFonts w:ascii="Calibri" w:hAnsi="Calibri" w:cs="Calibri"/>
          <w:i/>
          <w:iCs/>
          <w:w w:val="90"/>
          <w:sz w:val="22"/>
          <w:szCs w:val="22"/>
        </w:rPr>
        <w:t>, art. 2º, inciso XIII).</w:t>
      </w:r>
    </w:p>
    <w:p w14:paraId="6EB0FBCA" w14:textId="77777777" w:rsidR="006848CE" w:rsidRPr="00940BCC" w:rsidRDefault="006848CE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81"/>
      </w:tblGrid>
      <w:tr w:rsidR="006848CE" w:rsidRPr="00940BCC" w14:paraId="3B0D4AE1" w14:textId="77777777"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6B86527" w14:textId="77777777" w:rsidR="006848CE" w:rsidRPr="00940BCC" w:rsidRDefault="006848C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after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b/>
                <w:bCs/>
                <w:sz w:val="22"/>
                <w:szCs w:val="22"/>
              </w:rPr>
              <w:t>3 – AVALIAÇÃO E TRATAMENTO DOS RISCOS IDENTIFICADOS</w:t>
            </w:r>
          </w:p>
        </w:tc>
      </w:tr>
    </w:tbl>
    <w:p w14:paraId="07FE7F0C" w14:textId="77777777" w:rsidR="006848CE" w:rsidRPr="00940BCC" w:rsidRDefault="006848CE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jc w:val="both"/>
        <w:rPr>
          <w:rFonts w:ascii="Calibri" w:hAnsi="Calibri" w:cs="Calibri"/>
          <w:sz w:val="22"/>
          <w:szCs w:val="22"/>
        </w:rPr>
      </w:pPr>
      <w:r w:rsidRPr="00940BCC">
        <w:rPr>
          <w:rFonts w:ascii="Calibri" w:hAnsi="Calibri" w:cs="Calibri"/>
          <w:b/>
          <w:bCs/>
          <w:sz w:val="22"/>
          <w:szCs w:val="22"/>
        </w:rPr>
        <w:t>3.1. Riscos relacionados à fase de Planejamento da Contratação:</w:t>
      </w:r>
    </w:p>
    <w:p w14:paraId="495C92A6" w14:textId="77777777" w:rsidR="006848CE" w:rsidRPr="00940BCC" w:rsidRDefault="006848CE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72" w:type="dxa"/>
        <w:tblLayout w:type="fixed"/>
        <w:tblCellMar>
          <w:top w:w="78" w:type="dxa"/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6"/>
        <w:gridCol w:w="404"/>
        <w:gridCol w:w="1442"/>
        <w:gridCol w:w="4167"/>
        <w:gridCol w:w="2548"/>
      </w:tblGrid>
      <w:tr w:rsidR="006848CE" w:rsidRPr="00940BCC" w14:paraId="088681A8" w14:textId="77777777">
        <w:trPr>
          <w:trHeight w:val="23"/>
        </w:trPr>
        <w:tc>
          <w:tcPr>
            <w:tcW w:w="7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7F72D958" w14:textId="77777777" w:rsidR="006848CE" w:rsidRPr="00940BCC" w:rsidRDefault="006848CE">
            <w:pPr>
              <w:pStyle w:val="LO-Normal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Risco 01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74090C83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Risco:</w:t>
            </w:r>
          </w:p>
        </w:tc>
        <w:tc>
          <w:tcPr>
            <w:tcW w:w="6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1EE0F" w14:textId="77777777" w:rsidR="006848CE" w:rsidRPr="00940BCC" w:rsidRDefault="006848CE" w:rsidP="00F1736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 xml:space="preserve">Problemas no processo de licitação para </w:t>
            </w:r>
            <w:r w:rsidR="00F17366" w:rsidRPr="00940BCC">
              <w:rPr>
                <w:rFonts w:ascii="Calibri" w:hAnsi="Calibri" w:cs="Calibri"/>
                <w:sz w:val="22"/>
                <w:szCs w:val="22"/>
              </w:rPr>
              <w:t>aquisição/</w:t>
            </w:r>
            <w:r w:rsidRPr="00940BCC">
              <w:rPr>
                <w:rFonts w:ascii="Calibri" w:hAnsi="Calibri" w:cs="Calibri"/>
                <w:sz w:val="22"/>
                <w:szCs w:val="22"/>
              </w:rPr>
              <w:t>contratação d</w:t>
            </w:r>
            <w:r w:rsidR="00F17366" w:rsidRPr="00940BCC">
              <w:rPr>
                <w:rFonts w:ascii="Calibri" w:hAnsi="Calibri" w:cs="Calibri"/>
                <w:sz w:val="22"/>
                <w:szCs w:val="22"/>
              </w:rPr>
              <w:t>o objeto do Termo de Referencia</w:t>
            </w:r>
          </w:p>
        </w:tc>
      </w:tr>
      <w:tr w:rsidR="006848CE" w:rsidRPr="00940BCC" w14:paraId="01BCF2F5" w14:textId="77777777">
        <w:trPr>
          <w:trHeight w:val="23"/>
        </w:trPr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2B28B318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36B67E0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Probabilidade:</w:t>
            </w:r>
          </w:p>
        </w:tc>
        <w:tc>
          <w:tcPr>
            <w:tcW w:w="6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CD324" w14:textId="77777777" w:rsidR="006848CE" w:rsidRPr="00940BCC" w:rsidRDefault="001C1C00" w:rsidP="001C1C00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Muito Baixa</w:t>
            </w:r>
          </w:p>
        </w:tc>
      </w:tr>
      <w:tr w:rsidR="006848CE" w:rsidRPr="00940BCC" w14:paraId="4BB26B0E" w14:textId="77777777">
        <w:trPr>
          <w:trHeight w:val="23"/>
        </w:trPr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48C1638A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3E148A5D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Impacto:</w:t>
            </w:r>
          </w:p>
        </w:tc>
        <w:tc>
          <w:tcPr>
            <w:tcW w:w="6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CEB7A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Alto</w:t>
            </w:r>
          </w:p>
        </w:tc>
      </w:tr>
      <w:tr w:rsidR="006848CE" w:rsidRPr="00940BCC" w14:paraId="2D4F1251" w14:textId="77777777">
        <w:trPr>
          <w:trHeight w:val="23"/>
        </w:trPr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16C1D9B8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25CA3552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 xml:space="preserve">Dano </w:t>
            </w:r>
            <w:r w:rsidR="00EC3955"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(</w:t>
            </w:r>
            <w:r w:rsidR="00EC3955"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Consequência )</w:t>
            </w:r>
            <w:r w:rsidR="009E4CA2"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 xml:space="preserve"> </w:t>
            </w: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1:</w:t>
            </w:r>
          </w:p>
        </w:tc>
        <w:tc>
          <w:tcPr>
            <w:tcW w:w="6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C5D95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Atraso no processo de contratação.</w:t>
            </w:r>
          </w:p>
        </w:tc>
      </w:tr>
      <w:tr w:rsidR="006848CE" w:rsidRPr="00940BCC" w14:paraId="717CC8D9" w14:textId="77777777">
        <w:trPr>
          <w:trHeight w:val="23"/>
        </w:trPr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4D7E8A90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0A9687B0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Tratamento:</w:t>
            </w:r>
          </w:p>
        </w:tc>
        <w:tc>
          <w:tcPr>
            <w:tcW w:w="67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E02874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Mitigar.</w:t>
            </w:r>
          </w:p>
        </w:tc>
      </w:tr>
      <w:tr w:rsidR="006848CE" w:rsidRPr="00940BCC" w14:paraId="62A7057F" w14:textId="77777777">
        <w:trPr>
          <w:trHeight w:val="23"/>
        </w:trPr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B321D73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2CA09EEB" w14:textId="77777777" w:rsidR="006848CE" w:rsidRPr="00940BCC" w:rsidRDefault="006848CE">
            <w:pPr>
              <w:pStyle w:val="LO-Normal1"/>
              <w:ind w:left="42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Id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28FD648E" w14:textId="77777777" w:rsidR="006848CE" w:rsidRPr="00940BCC" w:rsidRDefault="0032779E">
            <w:pPr>
              <w:pStyle w:val="LO-Normal1"/>
              <w:ind w:left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Ação de tratamento Preventiva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1C07647E" w14:textId="77777777" w:rsidR="006848CE" w:rsidRPr="00940BCC" w:rsidRDefault="006848CE">
            <w:pPr>
              <w:pStyle w:val="LO-Normal1"/>
              <w:ind w:left="148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Responsável</w:t>
            </w:r>
          </w:p>
        </w:tc>
      </w:tr>
      <w:tr w:rsidR="006848CE" w:rsidRPr="00940BCC" w14:paraId="2D456CFC" w14:textId="77777777">
        <w:trPr>
          <w:trHeight w:val="23"/>
        </w:trPr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3C8ABD2B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87E0E8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CBE64B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Cumprir os prazos para contratação, revisar e acompanhar as mudanças nos documentos de planejamento da contratação que influenciam no descumprimento do cronograma.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4EA60F" w14:textId="77777777" w:rsidR="006848CE" w:rsidRPr="00940BCC" w:rsidRDefault="006848CE">
            <w:pPr>
              <w:pStyle w:val="LO-Normal1"/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Equipe de Planejamento da Contratação</w:t>
            </w:r>
          </w:p>
        </w:tc>
      </w:tr>
      <w:tr w:rsidR="006848CE" w:rsidRPr="00940BCC" w14:paraId="3B1EC967" w14:textId="77777777">
        <w:trPr>
          <w:trHeight w:val="23"/>
        </w:trPr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B72C9B9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B1B7AA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DFDF76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Elaborar os documentos de planejamento da contratação com estrita observância à legislação e normativos complementares.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C5827" w14:textId="77777777" w:rsidR="006848CE" w:rsidRPr="00940BCC" w:rsidRDefault="006848CE">
            <w:pPr>
              <w:pStyle w:val="LO-Normal1"/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Equipe de Planejamento da Contratação</w:t>
            </w:r>
          </w:p>
        </w:tc>
      </w:tr>
      <w:tr w:rsidR="006848CE" w:rsidRPr="00940BCC" w14:paraId="39960165" w14:textId="77777777">
        <w:tblPrEx>
          <w:tblCellMar>
            <w:right w:w="70" w:type="dxa"/>
          </w:tblCellMar>
        </w:tblPrEx>
        <w:trPr>
          <w:trHeight w:val="23"/>
        </w:trPr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27214A5D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432E9260" w14:textId="77777777" w:rsidR="006848CE" w:rsidRPr="00940BCC" w:rsidRDefault="006848CE">
            <w:pPr>
              <w:pStyle w:val="LO-Normal1"/>
              <w:ind w:left="42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Id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6CB23661" w14:textId="77777777" w:rsidR="006848CE" w:rsidRPr="00940BCC" w:rsidRDefault="0032779E">
            <w:pPr>
              <w:pStyle w:val="LO-Normal1"/>
              <w:ind w:left="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Ação de tratamento de Contingência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0BDD0859" w14:textId="77777777" w:rsidR="006848CE" w:rsidRPr="00940BCC" w:rsidRDefault="006848CE">
            <w:pPr>
              <w:pStyle w:val="LO-Normal1"/>
              <w:ind w:left="148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Responsável</w:t>
            </w:r>
          </w:p>
        </w:tc>
      </w:tr>
      <w:tr w:rsidR="006848CE" w:rsidRPr="00940BCC" w14:paraId="0789322F" w14:textId="77777777">
        <w:tblPrEx>
          <w:tblCellMar>
            <w:right w:w="70" w:type="dxa"/>
          </w:tblCellMar>
        </w:tblPrEx>
        <w:trPr>
          <w:trHeight w:val="23"/>
        </w:trPr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4AC048F9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BC44A9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A2D6D1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Dedicação exclusiva da equipe de planejamento para minimizar os impactos.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17FE71" w14:textId="77777777" w:rsidR="006848CE" w:rsidRPr="00940BCC" w:rsidRDefault="006848CE">
            <w:pPr>
              <w:pStyle w:val="LO-Normal1"/>
              <w:ind w:left="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Equipe de Planejamento da Contratação</w:t>
            </w:r>
          </w:p>
        </w:tc>
      </w:tr>
    </w:tbl>
    <w:p w14:paraId="3556F597" w14:textId="77777777" w:rsidR="006848CE" w:rsidRPr="00940BCC" w:rsidRDefault="006848C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72" w:type="dxa"/>
        <w:tblLayout w:type="fixed"/>
        <w:tblCellMar>
          <w:top w:w="78" w:type="dxa"/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6"/>
        <w:gridCol w:w="404"/>
        <w:gridCol w:w="1442"/>
        <w:gridCol w:w="4167"/>
        <w:gridCol w:w="2565"/>
      </w:tblGrid>
      <w:tr w:rsidR="006848CE" w:rsidRPr="00940BCC" w14:paraId="354B4704" w14:textId="77777777">
        <w:tc>
          <w:tcPr>
            <w:tcW w:w="7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64186464" w14:textId="77777777" w:rsidR="006848CE" w:rsidRPr="00940BCC" w:rsidRDefault="006848CE" w:rsidP="002E64A6">
            <w:pPr>
              <w:pStyle w:val="LO-Normal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Risco 0</w:t>
            </w:r>
            <w:r w:rsidR="002E64A6"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16D0358F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Risco:</w:t>
            </w:r>
          </w:p>
        </w:tc>
        <w:tc>
          <w:tcPr>
            <w:tcW w:w="6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A371A3" w14:textId="77777777" w:rsidR="006848CE" w:rsidRPr="00940BCC" w:rsidRDefault="006848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Estudos Técnicos Preliminares (ETP), Mapa de Gerenciamento de Risco (MGR) e Termo de Referência (TR) deficientes ou inconsistentes.</w:t>
            </w:r>
          </w:p>
        </w:tc>
      </w:tr>
      <w:tr w:rsidR="006848CE" w:rsidRPr="00940BCC" w14:paraId="49132DEC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23F04543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39DE8E4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Probabilidade:</w:t>
            </w:r>
          </w:p>
        </w:tc>
        <w:tc>
          <w:tcPr>
            <w:tcW w:w="6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C4C97" w14:textId="77777777" w:rsidR="006848CE" w:rsidRPr="00940BCC" w:rsidRDefault="001C1C00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Alto</w:t>
            </w:r>
          </w:p>
        </w:tc>
      </w:tr>
      <w:tr w:rsidR="006848CE" w:rsidRPr="00940BCC" w14:paraId="605C909C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7FD59451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3FA7E29C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Impacto:</w:t>
            </w:r>
          </w:p>
        </w:tc>
        <w:tc>
          <w:tcPr>
            <w:tcW w:w="6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D45D4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Alto</w:t>
            </w:r>
          </w:p>
        </w:tc>
      </w:tr>
      <w:tr w:rsidR="006848CE" w:rsidRPr="00940BCC" w14:paraId="3BA22C9F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A248C28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4721D26B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 xml:space="preserve">Dano </w:t>
            </w:r>
            <w:r w:rsidR="00EC3955"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(</w:t>
            </w:r>
            <w:r w:rsidR="00EC3955"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Consequência )</w:t>
            </w:r>
            <w:r w:rsidR="009E4CA2"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 xml:space="preserve"> </w:t>
            </w: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1:</w:t>
            </w:r>
          </w:p>
        </w:tc>
        <w:tc>
          <w:tcPr>
            <w:tcW w:w="6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21E52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Especificação elaboradas com inconsistências técnicas.</w:t>
            </w:r>
          </w:p>
        </w:tc>
      </w:tr>
      <w:tr w:rsidR="006848CE" w:rsidRPr="00940BCC" w14:paraId="3C1F73DE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7969AEA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47C1E3F7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 xml:space="preserve">Dano </w:t>
            </w:r>
            <w:r w:rsidR="00EC3955"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(</w:t>
            </w:r>
            <w:r w:rsidR="00EC3955"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Consequência )</w:t>
            </w:r>
            <w:r w:rsidR="009E4CA2"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 xml:space="preserve"> </w:t>
            </w: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2:</w:t>
            </w:r>
          </w:p>
        </w:tc>
        <w:tc>
          <w:tcPr>
            <w:tcW w:w="67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35637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Elaboração do ETP, MR e PB com ausência de itens normativamente exigidos.</w:t>
            </w:r>
          </w:p>
        </w:tc>
      </w:tr>
      <w:tr w:rsidR="006848CE" w:rsidRPr="00940BCC" w14:paraId="06A2381D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1DACD71B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0AC4D6EB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 xml:space="preserve">Dano </w:t>
            </w:r>
            <w:r w:rsidR="00EC3955"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(</w:t>
            </w:r>
            <w:r w:rsidR="00EC3955"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Consequência )</w:t>
            </w:r>
            <w:r w:rsidR="009E4CA2"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 xml:space="preserve"> </w:t>
            </w: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3:</w:t>
            </w:r>
          </w:p>
        </w:tc>
        <w:tc>
          <w:tcPr>
            <w:tcW w:w="67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59A03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Requisitos técnicos com alto risco de não serem atendidos.</w:t>
            </w:r>
          </w:p>
        </w:tc>
      </w:tr>
      <w:tr w:rsidR="006848CE" w:rsidRPr="00940BCC" w14:paraId="1BAEE26D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184F6DE7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3A3807B1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Tratamento:</w:t>
            </w:r>
          </w:p>
        </w:tc>
        <w:tc>
          <w:tcPr>
            <w:tcW w:w="67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8BE3CD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Mitigar.</w:t>
            </w:r>
          </w:p>
        </w:tc>
      </w:tr>
      <w:tr w:rsidR="006848CE" w:rsidRPr="00940BCC" w14:paraId="664CAF9F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1F3136DB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3E123F6F" w14:textId="77777777" w:rsidR="006848CE" w:rsidRPr="00940BCC" w:rsidRDefault="006848CE">
            <w:pPr>
              <w:pStyle w:val="LO-Normal1"/>
              <w:ind w:left="42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Id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D1850ED" w14:textId="77777777" w:rsidR="006848CE" w:rsidRPr="00940BCC" w:rsidRDefault="0032779E">
            <w:pPr>
              <w:pStyle w:val="LO-Normal1"/>
              <w:ind w:left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Ação de tratamento Preventiva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08E57881" w14:textId="77777777" w:rsidR="006848CE" w:rsidRPr="00940BCC" w:rsidRDefault="006848CE">
            <w:pPr>
              <w:pStyle w:val="LO-Normal1"/>
              <w:ind w:left="148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Responsável</w:t>
            </w:r>
          </w:p>
        </w:tc>
      </w:tr>
      <w:tr w:rsidR="006848CE" w:rsidRPr="00940BCC" w14:paraId="1BAB9A77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26FA60E6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640DE0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753EAB" w14:textId="77777777" w:rsidR="006848CE" w:rsidRPr="00940BCC" w:rsidRDefault="006848CE" w:rsidP="00A8530A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Convocação de servidores com conhecimento técnico adequado disponíveis à demanda para a confecção dos artefatos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1D601" w14:textId="77777777" w:rsidR="006848CE" w:rsidRPr="00940BCC" w:rsidRDefault="006848CE">
            <w:pPr>
              <w:pStyle w:val="LO-Normal1"/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Autoridade competente</w:t>
            </w:r>
          </w:p>
        </w:tc>
      </w:tr>
      <w:tr w:rsidR="006848CE" w:rsidRPr="00940BCC" w14:paraId="2FD690C6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21518041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B1F9DB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CB21E6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(Formação da equipe) Realização de cursos, seminários e palestras pertinentes ao tema.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E03824" w14:textId="77777777" w:rsidR="006848CE" w:rsidRPr="00940BCC" w:rsidRDefault="006848CE">
            <w:pPr>
              <w:pStyle w:val="LO-Normal1"/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PROGEP</w:t>
            </w:r>
          </w:p>
        </w:tc>
      </w:tr>
      <w:tr w:rsidR="006848CE" w:rsidRPr="00940BCC" w14:paraId="4BD2D23C" w14:textId="77777777">
        <w:tblPrEx>
          <w:tblCellMar>
            <w:right w:w="70" w:type="dxa"/>
          </w:tblCellMar>
        </w:tblPrEx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57CD1A6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839F5A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851590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Revisão dos artefatos pelos servidores que compõem as áreas envolvidas e, em consequência, maior participação no processo de contratação.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9154C" w14:textId="77777777" w:rsidR="006848CE" w:rsidRPr="00940BCC" w:rsidRDefault="006848CE">
            <w:pPr>
              <w:pStyle w:val="LO-Normal1"/>
              <w:ind w:left="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Equipe de Planejamento da Contratação</w:t>
            </w:r>
          </w:p>
        </w:tc>
      </w:tr>
      <w:tr w:rsidR="006848CE" w:rsidRPr="00940BCC" w14:paraId="138A9381" w14:textId="77777777">
        <w:tblPrEx>
          <w:tblCellMar>
            <w:right w:w="70" w:type="dxa"/>
          </w:tblCellMar>
        </w:tblPrEx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71D82887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97AFFE" w14:textId="77777777" w:rsidR="006848CE" w:rsidRPr="00940BCC" w:rsidRDefault="00310275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475AF2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Uso de modelos instrumentais técnicos preestabelecidos pelos órgãos competentes, em especial, SGD/ME.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78CE2D" w14:textId="77777777" w:rsidR="006848CE" w:rsidRPr="00940BCC" w:rsidRDefault="006848CE">
            <w:pPr>
              <w:pStyle w:val="LO-Normal1"/>
              <w:ind w:left="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Integrante Técnico apoiado pela Equipe de Planejamento da Contratação</w:t>
            </w:r>
          </w:p>
        </w:tc>
      </w:tr>
      <w:tr w:rsidR="006848CE" w:rsidRPr="00940BCC" w14:paraId="0F9E3639" w14:textId="77777777">
        <w:tblPrEx>
          <w:tblCellMar>
            <w:right w:w="70" w:type="dxa"/>
          </w:tblCellMar>
        </w:tblPrEx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464978C8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0BAB5DFC" w14:textId="77777777" w:rsidR="006848CE" w:rsidRPr="00940BCC" w:rsidRDefault="006848CE">
            <w:pPr>
              <w:pStyle w:val="LO-Normal1"/>
              <w:ind w:left="42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Id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48415168" w14:textId="77777777" w:rsidR="006848CE" w:rsidRPr="00940BCC" w:rsidRDefault="0032779E">
            <w:pPr>
              <w:pStyle w:val="LO-Normal1"/>
              <w:ind w:left="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Ação de tratamento de Contingência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0CDCD9DA" w14:textId="77777777" w:rsidR="006848CE" w:rsidRPr="00940BCC" w:rsidRDefault="006848CE">
            <w:pPr>
              <w:pStyle w:val="LO-Normal1"/>
              <w:ind w:left="148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Responsável</w:t>
            </w:r>
          </w:p>
        </w:tc>
      </w:tr>
      <w:tr w:rsidR="006848CE" w:rsidRPr="00940BCC" w14:paraId="6946BDCC" w14:textId="77777777">
        <w:tblPrEx>
          <w:tblCellMar>
            <w:right w:w="70" w:type="dxa"/>
          </w:tblCellMar>
        </w:tblPrEx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4392DAC2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DF2B33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8944DA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Revisão de documentos durante o planejamento da contratação.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234CD1" w14:textId="77777777" w:rsidR="006848CE" w:rsidRPr="00940BCC" w:rsidRDefault="006848CE">
            <w:pPr>
              <w:pStyle w:val="LO-Normal1"/>
              <w:ind w:left="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Equipe de Planejamento da Contratação</w:t>
            </w:r>
          </w:p>
        </w:tc>
      </w:tr>
      <w:tr w:rsidR="006848CE" w:rsidRPr="00940BCC" w14:paraId="3CAE12E7" w14:textId="77777777">
        <w:tblPrEx>
          <w:tblCellMar>
            <w:right w:w="70" w:type="dxa"/>
          </w:tblCellMar>
        </w:tblPrEx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9EC2D13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8A164E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869776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Suspensão do certame e revisão do processo de planejamento da contratação.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D5DA3" w14:textId="77777777" w:rsidR="006848CE" w:rsidRPr="00940BCC" w:rsidRDefault="006848CE">
            <w:pPr>
              <w:pStyle w:val="LO-Normal1"/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Integrante Requisitante e Técnico</w:t>
            </w:r>
          </w:p>
        </w:tc>
      </w:tr>
    </w:tbl>
    <w:p w14:paraId="7D17F5D7" w14:textId="77777777" w:rsidR="006848CE" w:rsidRPr="00940BCC" w:rsidRDefault="006848CE">
      <w:pPr>
        <w:pStyle w:val="LO-Normal1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72" w:type="dxa"/>
        <w:tblLayout w:type="fixed"/>
        <w:tblCellMar>
          <w:top w:w="78" w:type="dxa"/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6"/>
        <w:gridCol w:w="404"/>
        <w:gridCol w:w="1442"/>
        <w:gridCol w:w="4167"/>
        <w:gridCol w:w="2565"/>
      </w:tblGrid>
      <w:tr w:rsidR="006848CE" w:rsidRPr="00940BCC" w14:paraId="0343724E" w14:textId="77777777">
        <w:tc>
          <w:tcPr>
            <w:tcW w:w="7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1B3F35B7" w14:textId="77777777" w:rsidR="006848CE" w:rsidRPr="00940BCC" w:rsidRDefault="006848CE" w:rsidP="002E64A6">
            <w:pPr>
              <w:pStyle w:val="LO-Normal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Risco 0</w:t>
            </w:r>
            <w:r w:rsidR="002E64A6"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62FC63A7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Risco:</w:t>
            </w:r>
          </w:p>
        </w:tc>
        <w:tc>
          <w:tcPr>
            <w:tcW w:w="6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87E406" w14:textId="77777777" w:rsidR="006848CE" w:rsidRPr="00940BCC" w:rsidRDefault="006848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sz w:val="22"/>
                <w:szCs w:val="22"/>
              </w:rPr>
              <w:t>Falha na pesquisa de preços</w:t>
            </w:r>
          </w:p>
        </w:tc>
      </w:tr>
      <w:tr w:rsidR="006848CE" w:rsidRPr="00940BCC" w14:paraId="52E60E1A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4D84CFAF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7B205300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Probabilidade:</w:t>
            </w:r>
          </w:p>
        </w:tc>
        <w:tc>
          <w:tcPr>
            <w:tcW w:w="6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D2375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Baixa</w:t>
            </w:r>
          </w:p>
        </w:tc>
      </w:tr>
      <w:tr w:rsidR="006848CE" w:rsidRPr="00940BCC" w14:paraId="17233632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EB7EA0A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09A5F5E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Impacto:</w:t>
            </w:r>
          </w:p>
        </w:tc>
        <w:tc>
          <w:tcPr>
            <w:tcW w:w="6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497BE7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Alto</w:t>
            </w:r>
          </w:p>
        </w:tc>
      </w:tr>
      <w:tr w:rsidR="006848CE" w:rsidRPr="00940BCC" w14:paraId="674C4F17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3CE2D782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65726AAB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 xml:space="preserve">Dano </w:t>
            </w:r>
            <w:r w:rsidR="009E4CA2"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(</w:t>
            </w:r>
            <w:r w:rsidR="009E4CA2"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 xml:space="preserve">Consequência ) </w:t>
            </w: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1:</w:t>
            </w:r>
          </w:p>
        </w:tc>
        <w:tc>
          <w:tcPr>
            <w:tcW w:w="6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731728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Elevação dos preços ou inexequibilidade das propostas.</w:t>
            </w:r>
          </w:p>
        </w:tc>
      </w:tr>
      <w:tr w:rsidR="006848CE" w:rsidRPr="00940BCC" w14:paraId="39590EFD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75832568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433EF0E1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 xml:space="preserve">Dano </w:t>
            </w:r>
            <w:r w:rsidR="009E4CA2"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(</w:t>
            </w:r>
            <w:r w:rsidR="009E4CA2"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 xml:space="preserve">Consequência ) </w:t>
            </w: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2:</w:t>
            </w:r>
          </w:p>
        </w:tc>
        <w:tc>
          <w:tcPr>
            <w:tcW w:w="67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BC95E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Impossibilidade de contratação.</w:t>
            </w:r>
          </w:p>
        </w:tc>
      </w:tr>
      <w:tr w:rsidR="006848CE" w:rsidRPr="00940BCC" w14:paraId="0EAA094B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28A0D2B5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3CC03894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Tratamento:</w:t>
            </w:r>
          </w:p>
        </w:tc>
        <w:tc>
          <w:tcPr>
            <w:tcW w:w="67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4762E7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Mitigar.</w:t>
            </w:r>
          </w:p>
        </w:tc>
      </w:tr>
      <w:tr w:rsidR="006848CE" w:rsidRPr="00940BCC" w14:paraId="3491552E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2C333FC4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4521FA8D" w14:textId="77777777" w:rsidR="006848CE" w:rsidRPr="00940BCC" w:rsidRDefault="006848CE">
            <w:pPr>
              <w:pStyle w:val="LO-Normal1"/>
              <w:ind w:left="42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Id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4395BD7A" w14:textId="77777777" w:rsidR="006848CE" w:rsidRPr="00940BCC" w:rsidRDefault="0032779E">
            <w:pPr>
              <w:pStyle w:val="LO-Normal1"/>
              <w:ind w:left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Ação de tratamento Preventiva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292CB62" w14:textId="77777777" w:rsidR="006848CE" w:rsidRPr="00940BCC" w:rsidRDefault="006848CE">
            <w:pPr>
              <w:pStyle w:val="LO-Normal1"/>
              <w:ind w:left="148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Responsável</w:t>
            </w:r>
          </w:p>
        </w:tc>
      </w:tr>
      <w:tr w:rsidR="006848CE" w:rsidRPr="00940BCC" w14:paraId="3AC56FB7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467D92BD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732C02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6C3048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 xml:space="preserve">Seguir os procedimentos para a realização de pesquisa de preços de acordo com a IN nº 05/2014 do MP, e a IN nº 73, de 5/08/2020, do Ministério da Economia/Secretaria </w:t>
            </w:r>
            <w:r w:rsidRPr="00940BCC">
              <w:rPr>
                <w:rFonts w:ascii="Calibri" w:hAnsi="Calibri" w:cs="Calibri"/>
                <w:sz w:val="22"/>
                <w:szCs w:val="22"/>
              </w:rPr>
              <w:lastRenderedPageBreak/>
              <w:t>Especial de Desburocratização, Gestão e Governo Digital/Secretaria de Gestão.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4EEAE" w14:textId="77777777" w:rsidR="006848CE" w:rsidRPr="00940BCC" w:rsidRDefault="006848CE">
            <w:pPr>
              <w:pStyle w:val="LO-Normal1"/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lastRenderedPageBreak/>
              <w:t>Integrante Administrativo</w:t>
            </w:r>
          </w:p>
        </w:tc>
      </w:tr>
      <w:tr w:rsidR="006848CE" w:rsidRPr="00940BCC" w14:paraId="262E5F3B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435B858A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1ED29B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824520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Ampliar a pesquisa de preços, não se restringindo a apenas três propostas.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294AD" w14:textId="77777777" w:rsidR="006848CE" w:rsidRPr="00940BCC" w:rsidRDefault="006848CE">
            <w:pPr>
              <w:pStyle w:val="LO-Normal1"/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Integrante Administrativo</w:t>
            </w:r>
          </w:p>
        </w:tc>
      </w:tr>
      <w:tr w:rsidR="006848CE" w:rsidRPr="00940BCC" w14:paraId="503C0435" w14:textId="77777777">
        <w:tblPrEx>
          <w:tblCellMar>
            <w:right w:w="70" w:type="dxa"/>
          </w:tblCellMar>
        </w:tblPrEx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C081E9E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8B787A" w14:textId="77777777" w:rsidR="006848CE" w:rsidRPr="00940BCC" w:rsidRDefault="00310275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99BB70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Levar em consideração, quando cabível, os questionamentos das empresas concorrentes.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B8665F" w14:textId="77777777" w:rsidR="006848CE" w:rsidRPr="00940BCC" w:rsidRDefault="006848CE">
            <w:pPr>
              <w:pStyle w:val="LO-Normal1"/>
              <w:ind w:left="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Equipe de Planejamento da Contratação</w:t>
            </w:r>
          </w:p>
        </w:tc>
      </w:tr>
      <w:tr w:rsidR="006848CE" w:rsidRPr="00940BCC" w14:paraId="0B899577" w14:textId="77777777">
        <w:tblPrEx>
          <w:tblCellMar>
            <w:right w:w="70" w:type="dxa"/>
          </w:tblCellMar>
        </w:tblPrEx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297A39DA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10A1671" w14:textId="77777777" w:rsidR="006848CE" w:rsidRPr="00940BCC" w:rsidRDefault="006848CE">
            <w:pPr>
              <w:pStyle w:val="LO-Normal1"/>
              <w:ind w:left="42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Id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0B0BDA60" w14:textId="77777777" w:rsidR="006848CE" w:rsidRPr="00940BCC" w:rsidRDefault="0032779E">
            <w:pPr>
              <w:pStyle w:val="LO-Normal1"/>
              <w:ind w:left="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Ação de tratamento de Contingência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0C548E0" w14:textId="77777777" w:rsidR="006848CE" w:rsidRPr="00940BCC" w:rsidRDefault="006848CE">
            <w:pPr>
              <w:pStyle w:val="LO-Normal1"/>
              <w:ind w:left="148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Responsável</w:t>
            </w:r>
          </w:p>
        </w:tc>
      </w:tr>
      <w:tr w:rsidR="006848CE" w:rsidRPr="00940BCC" w14:paraId="4FE09D40" w14:textId="77777777">
        <w:tblPrEx>
          <w:tblCellMar>
            <w:right w:w="70" w:type="dxa"/>
          </w:tblCellMar>
        </w:tblPrEx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3837B2C6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D226C7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2679C2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Refazer a pesquisa de preços seguindo os procedimentos de acordo com a IN 05/2014 do MP, e posterior alteração pela IN nº 73/ME, de 5/08/2020, do Ministério da Economia/Secretaria Especial de Desburocratização, Gestão e Governo Digital/Secretaria de Gestão.</w:t>
            </w:r>
          </w:p>
          <w:p w14:paraId="5719DCAB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337A1E" w14:textId="77777777" w:rsidR="006848CE" w:rsidRPr="00940BCC" w:rsidRDefault="006848CE">
            <w:pPr>
              <w:pStyle w:val="LO-Normal1"/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Integrante Administrativo</w:t>
            </w:r>
          </w:p>
        </w:tc>
      </w:tr>
    </w:tbl>
    <w:p w14:paraId="76FD7D9C" w14:textId="77777777" w:rsidR="006848CE" w:rsidRPr="00940BCC" w:rsidRDefault="006848CE">
      <w:pPr>
        <w:pStyle w:val="LO-Normal1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jc w:val="both"/>
        <w:rPr>
          <w:rFonts w:ascii="Calibri" w:hAnsi="Calibri" w:cs="Calibri"/>
          <w:sz w:val="22"/>
          <w:szCs w:val="22"/>
        </w:rPr>
      </w:pPr>
    </w:p>
    <w:p w14:paraId="75C8AFF2" w14:textId="77777777" w:rsidR="006B1DAD" w:rsidRPr="00940BCC" w:rsidRDefault="006B1DAD">
      <w:pPr>
        <w:pStyle w:val="LO-Normal1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jc w:val="both"/>
        <w:rPr>
          <w:rFonts w:ascii="Calibri" w:hAnsi="Calibri" w:cs="Calibri"/>
          <w:sz w:val="22"/>
          <w:szCs w:val="22"/>
        </w:rPr>
      </w:pPr>
    </w:p>
    <w:p w14:paraId="2F12D4DF" w14:textId="77777777" w:rsidR="006848CE" w:rsidRPr="00940BCC" w:rsidRDefault="006848CE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jc w:val="both"/>
        <w:rPr>
          <w:rFonts w:ascii="Calibri" w:hAnsi="Calibri" w:cs="Calibri"/>
          <w:sz w:val="22"/>
          <w:szCs w:val="22"/>
        </w:rPr>
      </w:pPr>
      <w:r w:rsidRPr="00940BCC">
        <w:rPr>
          <w:rFonts w:ascii="Calibri" w:hAnsi="Calibri" w:cs="Calibri"/>
          <w:b/>
          <w:bCs/>
          <w:sz w:val="22"/>
          <w:szCs w:val="22"/>
        </w:rPr>
        <w:t>3.2. Riscos relacionados à fase de Seleção do Fornecedor:</w:t>
      </w:r>
    </w:p>
    <w:p w14:paraId="007D2F87" w14:textId="77777777" w:rsidR="006848CE" w:rsidRPr="00940BCC" w:rsidRDefault="006848CE">
      <w:pPr>
        <w:pStyle w:val="LO-Normal1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72" w:type="dxa"/>
        <w:tblLayout w:type="fixed"/>
        <w:tblCellMar>
          <w:top w:w="78" w:type="dxa"/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6"/>
        <w:gridCol w:w="404"/>
        <w:gridCol w:w="1442"/>
        <w:gridCol w:w="4167"/>
        <w:gridCol w:w="2565"/>
      </w:tblGrid>
      <w:tr w:rsidR="006848CE" w:rsidRPr="00940BCC" w14:paraId="2887F02B" w14:textId="77777777">
        <w:tc>
          <w:tcPr>
            <w:tcW w:w="7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D951094" w14:textId="77777777" w:rsidR="006848CE" w:rsidRPr="00940BCC" w:rsidRDefault="006848CE" w:rsidP="002E64A6">
            <w:pPr>
              <w:pStyle w:val="LO-Normal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Risco 0</w:t>
            </w:r>
            <w:r w:rsidR="002E64A6"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3AA9E2FF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Risco:</w:t>
            </w:r>
          </w:p>
        </w:tc>
        <w:tc>
          <w:tcPr>
            <w:tcW w:w="6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61ECA" w14:textId="77777777" w:rsidR="006848CE" w:rsidRPr="00940BCC" w:rsidRDefault="006848C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Impugnações ou interposição de recursos.</w:t>
            </w:r>
          </w:p>
        </w:tc>
      </w:tr>
      <w:tr w:rsidR="006848CE" w:rsidRPr="00940BCC" w14:paraId="468E318A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021571B9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0BB8805B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Probabilidade:</w:t>
            </w:r>
          </w:p>
        </w:tc>
        <w:tc>
          <w:tcPr>
            <w:tcW w:w="6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0D4BD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Média</w:t>
            </w:r>
          </w:p>
        </w:tc>
      </w:tr>
      <w:tr w:rsidR="006848CE" w:rsidRPr="00940BCC" w14:paraId="4AA8755E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80F5259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ED70AA7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Impacto:</w:t>
            </w:r>
          </w:p>
        </w:tc>
        <w:tc>
          <w:tcPr>
            <w:tcW w:w="6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09F34" w14:textId="77777777" w:rsidR="006848CE" w:rsidRPr="00940BCC" w:rsidRDefault="00A8530A" w:rsidP="00A8530A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 xml:space="preserve">Muito </w:t>
            </w:r>
            <w:r w:rsidR="006848CE" w:rsidRPr="00940BCC">
              <w:rPr>
                <w:rFonts w:ascii="Calibri" w:hAnsi="Calibri" w:cs="Calibri"/>
                <w:sz w:val="22"/>
                <w:szCs w:val="22"/>
              </w:rPr>
              <w:t>Alt</w:t>
            </w:r>
            <w:r w:rsidRPr="00940BCC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6848CE" w:rsidRPr="00940BCC" w14:paraId="6C12A8B9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3BAB6B25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3A3A35AC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 xml:space="preserve">Dano </w:t>
            </w:r>
            <w:r w:rsidR="009E4CA2"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(</w:t>
            </w:r>
            <w:r w:rsidR="009E4CA2"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 xml:space="preserve">Consequência ) </w:t>
            </w: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1:</w:t>
            </w:r>
          </w:p>
        </w:tc>
        <w:tc>
          <w:tcPr>
            <w:tcW w:w="6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9C90B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Atraso no processo de contratação.</w:t>
            </w:r>
          </w:p>
        </w:tc>
      </w:tr>
      <w:tr w:rsidR="006848CE" w:rsidRPr="00940BCC" w14:paraId="39DE3F0D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22DFB978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7BDAF899" w14:textId="77777777" w:rsidR="006848CE" w:rsidRPr="00940BCC" w:rsidRDefault="006848CE" w:rsidP="00310275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 xml:space="preserve">Dano </w:t>
            </w:r>
            <w:r w:rsidR="009E4CA2"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(</w:t>
            </w:r>
            <w:r w:rsidR="009E4CA2"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 xml:space="preserve">Consequência ) </w:t>
            </w:r>
            <w:r w:rsidR="00310275"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2</w:t>
            </w: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7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FF4C7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Impossibilidade de contratação.</w:t>
            </w:r>
          </w:p>
        </w:tc>
      </w:tr>
      <w:tr w:rsidR="006848CE" w:rsidRPr="00940BCC" w14:paraId="2F119853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1E259783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23324280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Tratamento:</w:t>
            </w:r>
          </w:p>
        </w:tc>
        <w:tc>
          <w:tcPr>
            <w:tcW w:w="67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DEE08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Mitigar.</w:t>
            </w:r>
          </w:p>
        </w:tc>
      </w:tr>
      <w:tr w:rsidR="006848CE" w:rsidRPr="00940BCC" w14:paraId="1C7388E3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10D85D0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0ED3585A" w14:textId="77777777" w:rsidR="006848CE" w:rsidRPr="00940BCC" w:rsidRDefault="006848CE">
            <w:pPr>
              <w:pStyle w:val="LO-Normal1"/>
              <w:ind w:left="42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Id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CF13BBA" w14:textId="77777777" w:rsidR="006848CE" w:rsidRPr="00940BCC" w:rsidRDefault="0032779E">
            <w:pPr>
              <w:pStyle w:val="LO-Normal1"/>
              <w:ind w:left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Ação de tratamento Preventiva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2D8D2FE7" w14:textId="77777777" w:rsidR="006848CE" w:rsidRPr="00940BCC" w:rsidRDefault="006848CE">
            <w:pPr>
              <w:pStyle w:val="LO-Normal1"/>
              <w:ind w:left="148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Responsável</w:t>
            </w:r>
          </w:p>
        </w:tc>
      </w:tr>
      <w:tr w:rsidR="006848CE" w:rsidRPr="00940BCC" w14:paraId="0E1959F3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17572962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DB61EE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48AC52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Elaborar e revisar criteriosamente os artefatos de planejamento da contratação de acordo com os normativos vigentes.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79CDC" w14:textId="77777777" w:rsidR="006848CE" w:rsidRPr="00940BCC" w:rsidRDefault="006848CE">
            <w:pPr>
              <w:pStyle w:val="LO-Normal1"/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Equipe de Planejamento da Contratação</w:t>
            </w:r>
          </w:p>
        </w:tc>
      </w:tr>
      <w:tr w:rsidR="006848CE" w:rsidRPr="00940BCC" w14:paraId="6032F303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7D9C7153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B48A3D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284790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Avaliar e realizar os ajustes recomendados pela Consultoria Jurídica para sanar inconformidades dos documentos de planejamento da contratação com a legislação vigente.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E2D76" w14:textId="77777777" w:rsidR="006848CE" w:rsidRPr="00940BCC" w:rsidRDefault="006848CE">
            <w:pPr>
              <w:pStyle w:val="LO-Normal1"/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Equipe de Planejamento da Contratação</w:t>
            </w:r>
          </w:p>
        </w:tc>
      </w:tr>
      <w:tr w:rsidR="006848CE" w:rsidRPr="00940BCC" w14:paraId="7C84351B" w14:textId="77777777">
        <w:tblPrEx>
          <w:tblCellMar>
            <w:right w:w="70" w:type="dxa"/>
          </w:tblCellMar>
        </w:tblPrEx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1DA1B08E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EFEF1BB" w14:textId="77777777" w:rsidR="006848CE" w:rsidRPr="00940BCC" w:rsidRDefault="006848CE">
            <w:pPr>
              <w:pStyle w:val="LO-Normal1"/>
              <w:ind w:left="42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Id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758C6AF9" w14:textId="77777777" w:rsidR="006848CE" w:rsidRPr="00940BCC" w:rsidRDefault="0032779E">
            <w:pPr>
              <w:pStyle w:val="LO-Normal1"/>
              <w:ind w:left="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Ação de tratamento de Contingência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26F0BCB5" w14:textId="77777777" w:rsidR="006848CE" w:rsidRPr="00940BCC" w:rsidRDefault="006848CE">
            <w:pPr>
              <w:pStyle w:val="LO-Normal1"/>
              <w:ind w:left="148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Responsável</w:t>
            </w:r>
          </w:p>
        </w:tc>
      </w:tr>
      <w:tr w:rsidR="006848CE" w:rsidRPr="00940BCC" w14:paraId="69398D9A" w14:textId="77777777">
        <w:tblPrEx>
          <w:tblCellMar>
            <w:right w:w="70" w:type="dxa"/>
          </w:tblCellMar>
        </w:tblPrEx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76F64657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F5696B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DA2AC7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 xml:space="preserve">Empenhar-se no atendimento aos pedidos de esclarecimento buscando nos repositórios legais e jurisprudenciais os elementos de sustentação das opções adotadas para a contratação. 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A7E643" w14:textId="77777777" w:rsidR="006848CE" w:rsidRPr="00940BCC" w:rsidRDefault="006848CE">
            <w:pPr>
              <w:pStyle w:val="LO-Normal1"/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Equipe de Planejamento da Contratação</w:t>
            </w:r>
          </w:p>
        </w:tc>
      </w:tr>
      <w:tr w:rsidR="006848CE" w:rsidRPr="00940BCC" w14:paraId="42DC1959" w14:textId="77777777">
        <w:tblPrEx>
          <w:tblCellMar>
            <w:right w:w="70" w:type="dxa"/>
          </w:tblCellMar>
        </w:tblPrEx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FFA310C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388CFA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8510B6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Aperfeiçoar a elaboração dos documentos de planejamento da contratação com estrita observância à legislação e normativos complementares.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EF14E" w14:textId="77777777" w:rsidR="006848CE" w:rsidRPr="00940BCC" w:rsidRDefault="006848CE">
            <w:pPr>
              <w:pStyle w:val="LO-Normal1"/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Equipe de Planejamento da Contratação</w:t>
            </w:r>
          </w:p>
        </w:tc>
      </w:tr>
    </w:tbl>
    <w:p w14:paraId="10C54746" w14:textId="77777777" w:rsidR="006848CE" w:rsidRPr="00940BCC" w:rsidRDefault="006848CE">
      <w:pPr>
        <w:pStyle w:val="LO-Normal1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72" w:type="dxa"/>
        <w:tblLayout w:type="fixed"/>
        <w:tblCellMar>
          <w:top w:w="78" w:type="dxa"/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6"/>
        <w:gridCol w:w="404"/>
        <w:gridCol w:w="1442"/>
        <w:gridCol w:w="3937"/>
        <w:gridCol w:w="2795"/>
      </w:tblGrid>
      <w:tr w:rsidR="006848CE" w:rsidRPr="00940BCC" w14:paraId="4550E9D2" w14:textId="77777777">
        <w:tc>
          <w:tcPr>
            <w:tcW w:w="7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7B4BF708" w14:textId="77777777" w:rsidR="006848CE" w:rsidRPr="00940BCC" w:rsidRDefault="006848CE" w:rsidP="002E64A6">
            <w:pPr>
              <w:pStyle w:val="LO-Normal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lastRenderedPageBreak/>
              <w:t>Risco 0</w:t>
            </w:r>
            <w:r w:rsidR="002E64A6"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2C50ED5C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Risco:</w:t>
            </w:r>
          </w:p>
        </w:tc>
        <w:tc>
          <w:tcPr>
            <w:tcW w:w="6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EBB36" w14:textId="77777777" w:rsidR="006848CE" w:rsidRPr="00940BCC" w:rsidRDefault="006848CE" w:rsidP="00F17366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Aquisição</w:t>
            </w:r>
            <w:r w:rsidR="00F17366" w:rsidRPr="00940BCC">
              <w:rPr>
                <w:rFonts w:ascii="Calibri" w:hAnsi="Calibri" w:cs="Calibri"/>
                <w:sz w:val="22"/>
                <w:szCs w:val="22"/>
              </w:rPr>
              <w:t>/Contratação</w:t>
            </w:r>
            <w:r w:rsidRPr="00940BCC">
              <w:rPr>
                <w:rFonts w:ascii="Calibri" w:hAnsi="Calibri" w:cs="Calibri"/>
                <w:sz w:val="22"/>
                <w:szCs w:val="22"/>
              </w:rPr>
              <w:t xml:space="preserve"> d</w:t>
            </w:r>
            <w:r w:rsidR="00F17366" w:rsidRPr="00940BCC">
              <w:rPr>
                <w:rFonts w:ascii="Calibri" w:hAnsi="Calibri" w:cs="Calibri"/>
                <w:sz w:val="22"/>
                <w:szCs w:val="22"/>
              </w:rPr>
              <w:t>o objeto do Termo e Referencia</w:t>
            </w:r>
            <w:r w:rsidRPr="00940BCC">
              <w:rPr>
                <w:rFonts w:ascii="Calibri" w:hAnsi="Calibri" w:cs="Calibri"/>
                <w:sz w:val="22"/>
                <w:szCs w:val="22"/>
              </w:rPr>
              <w:t xml:space="preserve"> a custos acima da média do mercado.</w:t>
            </w:r>
          </w:p>
        </w:tc>
      </w:tr>
      <w:tr w:rsidR="006848CE" w:rsidRPr="00940BCC" w14:paraId="3F53CA58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4C270A02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10B7DE13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Probabilidade:</w:t>
            </w:r>
          </w:p>
        </w:tc>
        <w:tc>
          <w:tcPr>
            <w:tcW w:w="6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F2F3A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Baixa</w:t>
            </w:r>
          </w:p>
        </w:tc>
      </w:tr>
      <w:tr w:rsidR="006848CE" w:rsidRPr="00940BCC" w14:paraId="5C53DABC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0C8658A1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1902D6FB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Impacto:</w:t>
            </w:r>
          </w:p>
        </w:tc>
        <w:tc>
          <w:tcPr>
            <w:tcW w:w="6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E2165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Alto</w:t>
            </w:r>
          </w:p>
        </w:tc>
      </w:tr>
      <w:tr w:rsidR="006848CE" w:rsidRPr="00940BCC" w14:paraId="5B0EFA12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17FB3D3C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1C68DF98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 xml:space="preserve">Dano </w:t>
            </w:r>
            <w:r w:rsidR="009E4CA2"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(</w:t>
            </w:r>
            <w:r w:rsidR="009E4CA2"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 xml:space="preserve">Consequência ) </w:t>
            </w: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1:</w:t>
            </w:r>
          </w:p>
        </w:tc>
        <w:tc>
          <w:tcPr>
            <w:tcW w:w="6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697EA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Prejuízo ao erário.</w:t>
            </w:r>
          </w:p>
        </w:tc>
      </w:tr>
      <w:tr w:rsidR="006848CE" w:rsidRPr="00940BCC" w14:paraId="7488840C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689C6D5D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541C670B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Tratamento:</w:t>
            </w:r>
          </w:p>
        </w:tc>
        <w:tc>
          <w:tcPr>
            <w:tcW w:w="67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9FE2A" w14:textId="77777777" w:rsidR="006848CE" w:rsidRPr="00940BCC" w:rsidRDefault="006848CE" w:rsidP="00A8530A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Mitigar.</w:t>
            </w:r>
          </w:p>
        </w:tc>
      </w:tr>
      <w:tr w:rsidR="006848CE" w:rsidRPr="00940BCC" w14:paraId="429CCF46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343EA4B0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6240D62B" w14:textId="77777777" w:rsidR="006848CE" w:rsidRPr="00940BCC" w:rsidRDefault="006848CE">
            <w:pPr>
              <w:pStyle w:val="LO-Normal1"/>
              <w:ind w:left="42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Id</w:t>
            </w:r>
          </w:p>
        </w:tc>
        <w:tc>
          <w:tcPr>
            <w:tcW w:w="5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6C650E7A" w14:textId="77777777" w:rsidR="006848CE" w:rsidRPr="00940BCC" w:rsidRDefault="0032779E">
            <w:pPr>
              <w:pStyle w:val="LO-Normal1"/>
              <w:ind w:left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Ação de tratamento Preventiva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7BE95CDF" w14:textId="77777777" w:rsidR="006848CE" w:rsidRPr="00940BCC" w:rsidRDefault="006848CE">
            <w:pPr>
              <w:pStyle w:val="LO-Normal1"/>
              <w:ind w:left="148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Responsável</w:t>
            </w:r>
          </w:p>
        </w:tc>
      </w:tr>
      <w:tr w:rsidR="006848CE" w:rsidRPr="00940BCC" w14:paraId="0146BA37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14C87870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C12984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629C13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 xml:space="preserve">Realizar ampla pesquisa de preço obedecendo a Orientação normativa específica para tal fim 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A46B1" w14:textId="77777777" w:rsidR="006848CE" w:rsidRPr="00940BCC" w:rsidRDefault="006848CE">
            <w:pPr>
              <w:pStyle w:val="LO-Normal1"/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Integrante Administrativo e Equipe de Planejamento da Contratação</w:t>
            </w:r>
          </w:p>
        </w:tc>
      </w:tr>
      <w:tr w:rsidR="006848CE" w:rsidRPr="00940BCC" w14:paraId="72A247E2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11626F27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4EF43A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FC17DE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Considerar custos com encargos, tributos, frete e instalação quando for o caso.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C8A15" w14:textId="77777777" w:rsidR="006848CE" w:rsidRPr="00940BCC" w:rsidRDefault="006848CE">
            <w:pPr>
              <w:pStyle w:val="LO-Normal1"/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 xml:space="preserve">Equipe de </w:t>
            </w:r>
          </w:p>
          <w:p w14:paraId="30BA357A" w14:textId="77777777" w:rsidR="006848CE" w:rsidRPr="00940BCC" w:rsidRDefault="006848CE">
            <w:pPr>
              <w:pStyle w:val="LO-Normal1"/>
              <w:ind w:left="15" w:right="1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Planejamento da Contratação</w:t>
            </w:r>
          </w:p>
        </w:tc>
      </w:tr>
      <w:tr w:rsidR="006848CE" w:rsidRPr="00940BCC" w14:paraId="22935C6D" w14:textId="77777777">
        <w:tblPrEx>
          <w:tblCellMar>
            <w:right w:w="70" w:type="dxa"/>
          </w:tblCellMar>
        </w:tblPrEx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6AC9CA4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021D04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1FE955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Observar os orçamentos recebidos, excluindo aqueles com indícios de falhas.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475BA3" w14:textId="77777777" w:rsidR="006848CE" w:rsidRPr="00940BCC" w:rsidRDefault="006848CE">
            <w:pPr>
              <w:pStyle w:val="LO-Normal1"/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Equipe de Planejamento da Contratação</w:t>
            </w:r>
          </w:p>
        </w:tc>
      </w:tr>
      <w:tr w:rsidR="006848CE" w:rsidRPr="00940BCC" w14:paraId="286D1F04" w14:textId="77777777">
        <w:tblPrEx>
          <w:tblCellMar>
            <w:right w:w="70" w:type="dxa"/>
          </w:tblCellMar>
        </w:tblPrEx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0A4D7DC5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9DE9C92" w14:textId="77777777" w:rsidR="006848CE" w:rsidRPr="00940BCC" w:rsidRDefault="006848CE">
            <w:pPr>
              <w:pStyle w:val="LO-Normal1"/>
              <w:ind w:left="42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Id</w:t>
            </w:r>
          </w:p>
        </w:tc>
        <w:tc>
          <w:tcPr>
            <w:tcW w:w="5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4C297B1C" w14:textId="77777777" w:rsidR="006848CE" w:rsidRPr="00940BCC" w:rsidRDefault="0032779E">
            <w:pPr>
              <w:pStyle w:val="LO-Normal1"/>
              <w:ind w:left="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Ação de tratamento de Contingência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E64B47D" w14:textId="77777777" w:rsidR="006848CE" w:rsidRPr="00940BCC" w:rsidRDefault="006848CE">
            <w:pPr>
              <w:pStyle w:val="LO-Normal1"/>
              <w:ind w:left="148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Responsável</w:t>
            </w:r>
          </w:p>
        </w:tc>
      </w:tr>
      <w:tr w:rsidR="006848CE" w:rsidRPr="00940BCC" w14:paraId="674B1940" w14:textId="77777777">
        <w:tblPrEx>
          <w:tblCellMar>
            <w:right w:w="70" w:type="dxa"/>
          </w:tblCellMar>
        </w:tblPrEx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7D4B9CD0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CBD8E3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4C6A16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Revisar orçamentos recebidos.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8E9DDD" w14:textId="77777777" w:rsidR="006848CE" w:rsidRPr="00940BCC" w:rsidRDefault="006848CE">
            <w:pPr>
              <w:pStyle w:val="LO-Normal1"/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Equipe de Planejamento da Contratação</w:t>
            </w:r>
          </w:p>
        </w:tc>
      </w:tr>
      <w:tr w:rsidR="006848CE" w:rsidRPr="00940BCC" w14:paraId="07056740" w14:textId="77777777">
        <w:tblPrEx>
          <w:tblCellMar>
            <w:right w:w="70" w:type="dxa"/>
          </w:tblCellMar>
        </w:tblPrEx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471490A7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FE3FCA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E22285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Observar preços de outras licitações.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52FECA" w14:textId="77777777" w:rsidR="006848CE" w:rsidRPr="00940BCC" w:rsidRDefault="006848CE">
            <w:pPr>
              <w:pStyle w:val="LO-Normal1"/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Equipe de Planejamento da Contratação</w:t>
            </w:r>
          </w:p>
        </w:tc>
      </w:tr>
      <w:tr w:rsidR="006848CE" w:rsidRPr="00940BCC" w14:paraId="3C379540" w14:textId="77777777">
        <w:tblPrEx>
          <w:tblCellMar>
            <w:right w:w="70" w:type="dxa"/>
          </w:tblCellMar>
        </w:tblPrEx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7556A9E2" w14:textId="77777777" w:rsidR="006848CE" w:rsidRPr="00940BCC" w:rsidRDefault="006848C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C046AE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7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643331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Não adjudicação do bens.</w:t>
            </w:r>
          </w:p>
        </w:tc>
        <w:tc>
          <w:tcPr>
            <w:tcW w:w="2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0C9832" w14:textId="77777777" w:rsidR="006848CE" w:rsidRPr="00940BCC" w:rsidRDefault="006848CE">
            <w:pPr>
              <w:pStyle w:val="LO-Normal1"/>
              <w:ind w:left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Pregoeiro</w:t>
            </w:r>
          </w:p>
        </w:tc>
      </w:tr>
    </w:tbl>
    <w:p w14:paraId="3B657EFC" w14:textId="77777777" w:rsidR="006848CE" w:rsidRPr="00940BCC" w:rsidRDefault="006848CE">
      <w:pPr>
        <w:pStyle w:val="LO-Normal1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jc w:val="both"/>
        <w:rPr>
          <w:rFonts w:ascii="Calibri" w:hAnsi="Calibri" w:cs="Calibri"/>
          <w:sz w:val="22"/>
          <w:szCs w:val="22"/>
        </w:rPr>
      </w:pPr>
    </w:p>
    <w:p w14:paraId="3FC54F01" w14:textId="77777777" w:rsidR="006B1DAD" w:rsidRPr="00940BCC" w:rsidRDefault="006B1DAD">
      <w:pPr>
        <w:pStyle w:val="LO-Normal1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jc w:val="both"/>
        <w:rPr>
          <w:rFonts w:ascii="Calibri" w:hAnsi="Calibri" w:cs="Calibri"/>
          <w:sz w:val="22"/>
          <w:szCs w:val="22"/>
        </w:rPr>
      </w:pPr>
    </w:p>
    <w:p w14:paraId="0F74C1D1" w14:textId="77777777" w:rsidR="006848CE" w:rsidRPr="00940BCC" w:rsidRDefault="006848CE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jc w:val="both"/>
        <w:rPr>
          <w:rFonts w:ascii="Calibri" w:hAnsi="Calibri" w:cs="Calibri"/>
          <w:sz w:val="22"/>
          <w:szCs w:val="22"/>
        </w:rPr>
      </w:pPr>
      <w:r w:rsidRPr="00940BCC">
        <w:rPr>
          <w:rFonts w:ascii="Calibri" w:hAnsi="Calibri" w:cs="Calibri"/>
          <w:b/>
          <w:bCs/>
          <w:sz w:val="22"/>
          <w:szCs w:val="22"/>
        </w:rPr>
        <w:t>3.3. Riscos relacionados à fase de Gestão Contratual</w:t>
      </w:r>
    </w:p>
    <w:p w14:paraId="0D3C2A59" w14:textId="77777777" w:rsidR="006848CE" w:rsidRPr="00940BCC" w:rsidRDefault="006848CE">
      <w:pPr>
        <w:pStyle w:val="LO-Normal1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jc w:val="both"/>
        <w:rPr>
          <w:rFonts w:ascii="Calibri" w:hAnsi="Calibri" w:cs="Calibri"/>
          <w:w w:val="94"/>
          <w:sz w:val="22"/>
          <w:szCs w:val="22"/>
        </w:rPr>
      </w:pPr>
    </w:p>
    <w:tbl>
      <w:tblPr>
        <w:tblW w:w="0" w:type="auto"/>
        <w:tblInd w:w="72" w:type="dxa"/>
        <w:tblLayout w:type="fixed"/>
        <w:tblCellMar>
          <w:top w:w="78" w:type="dxa"/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6"/>
        <w:gridCol w:w="404"/>
        <w:gridCol w:w="1442"/>
        <w:gridCol w:w="4167"/>
        <w:gridCol w:w="2565"/>
      </w:tblGrid>
      <w:tr w:rsidR="006848CE" w:rsidRPr="00940BCC" w14:paraId="073D030E" w14:textId="77777777">
        <w:tc>
          <w:tcPr>
            <w:tcW w:w="7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8314D61" w14:textId="77777777" w:rsidR="006848CE" w:rsidRPr="00940BCC" w:rsidRDefault="006848CE" w:rsidP="002E64A6">
            <w:pPr>
              <w:pStyle w:val="LO-Normal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 xml:space="preserve">Risco </w:t>
            </w:r>
            <w:r w:rsidR="00383254"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0</w:t>
            </w:r>
            <w:r w:rsidR="002E64A6"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6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76727327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Risco:</w:t>
            </w:r>
          </w:p>
        </w:tc>
        <w:tc>
          <w:tcPr>
            <w:tcW w:w="6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B8951B" w14:textId="77777777" w:rsidR="006848CE" w:rsidRPr="00940BCC" w:rsidRDefault="006848CE" w:rsidP="00C34E7B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 xml:space="preserve">Baixa qualificação técnica da empresa fornecedora </w:t>
            </w:r>
            <w:r w:rsidR="00C34E7B" w:rsidRPr="00940BCC">
              <w:rPr>
                <w:rFonts w:ascii="Calibri" w:hAnsi="Calibri" w:cs="Calibri"/>
                <w:w w:val="94"/>
                <w:sz w:val="22"/>
                <w:szCs w:val="22"/>
              </w:rPr>
              <w:t>(</w:t>
            </w: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garantia/suporte técnico</w:t>
            </w:r>
            <w:r w:rsidR="00C34E7B" w:rsidRPr="00940BCC">
              <w:rPr>
                <w:rFonts w:ascii="Calibri" w:hAnsi="Calibri" w:cs="Calibri"/>
                <w:w w:val="94"/>
                <w:sz w:val="22"/>
                <w:szCs w:val="22"/>
              </w:rPr>
              <w:t>).</w:t>
            </w:r>
          </w:p>
        </w:tc>
      </w:tr>
      <w:tr w:rsidR="006848CE" w:rsidRPr="00940BCC" w14:paraId="106B2483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4AAAE62F" w14:textId="77777777" w:rsidR="006848CE" w:rsidRPr="00940BCC" w:rsidRDefault="006848CE">
            <w:pPr>
              <w:snapToGrid w:val="0"/>
              <w:rPr>
                <w:rFonts w:ascii="Calibri" w:hAnsi="Calibri" w:cs="Calibri"/>
                <w:w w:val="94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194D7876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Probabilidade:</w:t>
            </w:r>
          </w:p>
        </w:tc>
        <w:tc>
          <w:tcPr>
            <w:tcW w:w="6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3031C" w14:textId="77777777" w:rsidR="006848CE" w:rsidRPr="00940BCC" w:rsidRDefault="006B1DAD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Alta</w:t>
            </w:r>
          </w:p>
        </w:tc>
      </w:tr>
      <w:tr w:rsidR="006848CE" w:rsidRPr="00940BCC" w14:paraId="5155CC66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7964792C" w14:textId="77777777" w:rsidR="006848CE" w:rsidRPr="00940BCC" w:rsidRDefault="006848CE">
            <w:pPr>
              <w:snapToGrid w:val="0"/>
              <w:rPr>
                <w:rFonts w:ascii="Calibri" w:hAnsi="Calibri" w:cs="Calibri"/>
                <w:w w:val="94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1E89870C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Impacto:</w:t>
            </w:r>
          </w:p>
        </w:tc>
        <w:tc>
          <w:tcPr>
            <w:tcW w:w="6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E86CB" w14:textId="77777777" w:rsidR="006848CE" w:rsidRPr="00940BCC" w:rsidRDefault="006B1DAD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 xml:space="preserve">Muito </w:t>
            </w:r>
            <w:r w:rsidR="006848CE" w:rsidRPr="00940BCC">
              <w:rPr>
                <w:rFonts w:ascii="Calibri" w:hAnsi="Calibri" w:cs="Calibri"/>
                <w:w w:val="94"/>
                <w:sz w:val="22"/>
                <w:szCs w:val="22"/>
              </w:rPr>
              <w:t>Alto</w:t>
            </w:r>
          </w:p>
        </w:tc>
      </w:tr>
      <w:tr w:rsidR="006848CE" w:rsidRPr="00940BCC" w14:paraId="5FA9882C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638F36CD" w14:textId="77777777" w:rsidR="006848CE" w:rsidRPr="00940BCC" w:rsidRDefault="006848CE">
            <w:pPr>
              <w:snapToGrid w:val="0"/>
              <w:rPr>
                <w:rFonts w:ascii="Calibri" w:hAnsi="Calibri" w:cs="Calibri"/>
                <w:w w:val="94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083636D6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 xml:space="preserve">Dano </w:t>
            </w:r>
            <w:r w:rsidR="009E4CA2"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(</w:t>
            </w:r>
            <w:r w:rsidR="009E4CA2"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 xml:space="preserve">Consequência ) </w:t>
            </w: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1:</w:t>
            </w:r>
          </w:p>
        </w:tc>
        <w:tc>
          <w:tcPr>
            <w:tcW w:w="6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2537C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Inobservância de termos e condições estabelecidos nos documentos do Planejamento da contratação.</w:t>
            </w:r>
          </w:p>
        </w:tc>
      </w:tr>
      <w:tr w:rsidR="006848CE" w:rsidRPr="00940BCC" w14:paraId="2DFC0D7F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05D9EECF" w14:textId="77777777" w:rsidR="006848CE" w:rsidRPr="00940BCC" w:rsidRDefault="006848CE">
            <w:pPr>
              <w:snapToGrid w:val="0"/>
              <w:rPr>
                <w:rFonts w:ascii="Calibri" w:hAnsi="Calibri" w:cs="Calibri"/>
                <w:w w:val="94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14AB211E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Tratamento:</w:t>
            </w:r>
          </w:p>
        </w:tc>
        <w:tc>
          <w:tcPr>
            <w:tcW w:w="67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22BEE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Mitigar.</w:t>
            </w:r>
          </w:p>
        </w:tc>
      </w:tr>
      <w:tr w:rsidR="006848CE" w:rsidRPr="00940BCC" w14:paraId="58CD2184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399E9847" w14:textId="77777777" w:rsidR="006848CE" w:rsidRPr="00940BCC" w:rsidRDefault="006848CE">
            <w:pPr>
              <w:snapToGrid w:val="0"/>
              <w:rPr>
                <w:rFonts w:ascii="Calibri" w:hAnsi="Calibri" w:cs="Calibri"/>
                <w:w w:val="94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1444BF27" w14:textId="77777777" w:rsidR="006848CE" w:rsidRPr="00940BCC" w:rsidRDefault="006848CE">
            <w:pPr>
              <w:pStyle w:val="LO-Normal1"/>
              <w:ind w:left="42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Id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2C65E91A" w14:textId="77777777" w:rsidR="006848CE" w:rsidRPr="00940BCC" w:rsidRDefault="0032779E">
            <w:pPr>
              <w:pStyle w:val="LO-Normal1"/>
              <w:ind w:left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Ação de tratamento Preventiva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5CAC4B2F" w14:textId="77777777" w:rsidR="006848CE" w:rsidRPr="00940BCC" w:rsidRDefault="006848CE">
            <w:pPr>
              <w:pStyle w:val="LO-Normal1"/>
              <w:ind w:left="148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Responsável</w:t>
            </w:r>
          </w:p>
        </w:tc>
      </w:tr>
      <w:tr w:rsidR="006848CE" w:rsidRPr="00940BCC" w14:paraId="7FE9AFB4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08B9DD1" w14:textId="77777777" w:rsidR="006848CE" w:rsidRPr="00940BCC" w:rsidRDefault="006848CE">
            <w:pPr>
              <w:snapToGrid w:val="0"/>
              <w:rPr>
                <w:rFonts w:ascii="Calibri" w:hAnsi="Calibri" w:cs="Calibri"/>
                <w:w w:val="94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32451A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1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91B8AE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Capacitar servidores para que acompanhem a execução do contrato/Ata.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66DAEE" w14:textId="77777777" w:rsidR="006848CE" w:rsidRPr="00940BCC" w:rsidRDefault="006848CE">
            <w:pPr>
              <w:pStyle w:val="LO-Normal1"/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Equipe de Planejamento da Contratação</w:t>
            </w:r>
          </w:p>
        </w:tc>
      </w:tr>
      <w:tr w:rsidR="006848CE" w:rsidRPr="00940BCC" w14:paraId="0367A6AD" w14:textId="77777777">
        <w:tblPrEx>
          <w:tblCellMar>
            <w:right w:w="70" w:type="dxa"/>
          </w:tblCellMar>
        </w:tblPrEx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43068506" w14:textId="77777777" w:rsidR="006848CE" w:rsidRPr="00940BCC" w:rsidRDefault="006848CE">
            <w:pPr>
              <w:snapToGrid w:val="0"/>
              <w:rPr>
                <w:rFonts w:ascii="Calibri" w:hAnsi="Calibri" w:cs="Calibri"/>
                <w:w w:val="94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6C2A221A" w14:textId="77777777" w:rsidR="006848CE" w:rsidRPr="00940BCC" w:rsidRDefault="006848CE">
            <w:pPr>
              <w:pStyle w:val="LO-Normal1"/>
              <w:ind w:left="42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Id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276B2101" w14:textId="77777777" w:rsidR="006848CE" w:rsidRPr="00940BCC" w:rsidRDefault="0032779E">
            <w:pPr>
              <w:pStyle w:val="LO-Normal1"/>
              <w:ind w:left="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Ação de tratamento de Contingência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53DDEA05" w14:textId="77777777" w:rsidR="006848CE" w:rsidRPr="00940BCC" w:rsidRDefault="006848CE">
            <w:pPr>
              <w:pStyle w:val="LO-Normal1"/>
              <w:ind w:left="148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Responsável</w:t>
            </w:r>
          </w:p>
        </w:tc>
      </w:tr>
      <w:tr w:rsidR="006848CE" w:rsidRPr="00940BCC" w14:paraId="217EDAC9" w14:textId="77777777">
        <w:tblPrEx>
          <w:tblCellMar>
            <w:right w:w="70" w:type="dxa"/>
          </w:tblCellMar>
        </w:tblPrEx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3A71DAB1" w14:textId="77777777" w:rsidR="006848CE" w:rsidRPr="00940BCC" w:rsidRDefault="006848CE">
            <w:pPr>
              <w:snapToGrid w:val="0"/>
              <w:rPr>
                <w:rFonts w:ascii="Calibri" w:hAnsi="Calibri" w:cs="Calibri"/>
                <w:w w:val="94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DF99B5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1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1893B0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Estabelecer rotinas de controle para o efetivo cumprimento das obrigações estabelecidas no Edital e anexos.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E6A618" w14:textId="77777777" w:rsidR="006848CE" w:rsidRPr="00940BCC" w:rsidRDefault="006848CE">
            <w:pPr>
              <w:pStyle w:val="LO-Normal1"/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Fiscal Técnico</w:t>
            </w:r>
          </w:p>
        </w:tc>
      </w:tr>
    </w:tbl>
    <w:p w14:paraId="1A9C126F" w14:textId="77777777" w:rsidR="006848CE" w:rsidRPr="00940BCC" w:rsidRDefault="006848CE">
      <w:pPr>
        <w:pStyle w:val="LO-Normal1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jc w:val="both"/>
        <w:rPr>
          <w:rFonts w:ascii="Calibri" w:hAnsi="Calibri" w:cs="Calibri"/>
          <w:w w:val="94"/>
          <w:sz w:val="22"/>
          <w:szCs w:val="22"/>
        </w:rPr>
      </w:pPr>
    </w:p>
    <w:tbl>
      <w:tblPr>
        <w:tblW w:w="0" w:type="auto"/>
        <w:tblInd w:w="72" w:type="dxa"/>
        <w:tblLayout w:type="fixed"/>
        <w:tblCellMar>
          <w:top w:w="78" w:type="dxa"/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6"/>
        <w:gridCol w:w="404"/>
        <w:gridCol w:w="1442"/>
        <w:gridCol w:w="4167"/>
        <w:gridCol w:w="2565"/>
      </w:tblGrid>
      <w:tr w:rsidR="006848CE" w:rsidRPr="00940BCC" w14:paraId="27C26DE3" w14:textId="77777777">
        <w:tc>
          <w:tcPr>
            <w:tcW w:w="7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707BF5C0" w14:textId="77777777" w:rsidR="006848CE" w:rsidRPr="00940BCC" w:rsidRDefault="006848CE" w:rsidP="002E64A6">
            <w:pPr>
              <w:pStyle w:val="LO-Normal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lastRenderedPageBreak/>
              <w:t xml:space="preserve">Risco </w:t>
            </w:r>
            <w:r w:rsidR="00383254"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0</w:t>
            </w:r>
            <w:r w:rsidR="002E64A6"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7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E8FC740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Risco:</w:t>
            </w:r>
          </w:p>
        </w:tc>
        <w:tc>
          <w:tcPr>
            <w:tcW w:w="6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DBCFDF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Descumprimento de condições e obrigações previstas no Edital e anexos pela contratada.</w:t>
            </w:r>
          </w:p>
        </w:tc>
      </w:tr>
      <w:tr w:rsidR="006848CE" w:rsidRPr="00940BCC" w14:paraId="3B00F99A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68FE6911" w14:textId="77777777" w:rsidR="006848CE" w:rsidRPr="00940BCC" w:rsidRDefault="006848CE">
            <w:pPr>
              <w:snapToGrid w:val="0"/>
              <w:rPr>
                <w:rFonts w:ascii="Calibri" w:hAnsi="Calibri" w:cs="Calibri"/>
                <w:w w:val="94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03119595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Probabilidade:</w:t>
            </w:r>
          </w:p>
        </w:tc>
        <w:tc>
          <w:tcPr>
            <w:tcW w:w="6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A437E4" w14:textId="77777777" w:rsidR="006848CE" w:rsidRPr="00940BCC" w:rsidRDefault="006B1DAD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Baixa</w:t>
            </w:r>
          </w:p>
        </w:tc>
      </w:tr>
      <w:tr w:rsidR="006848CE" w:rsidRPr="00940BCC" w14:paraId="6182DFAA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2F745646" w14:textId="77777777" w:rsidR="006848CE" w:rsidRPr="00940BCC" w:rsidRDefault="006848CE">
            <w:pPr>
              <w:snapToGrid w:val="0"/>
              <w:rPr>
                <w:rFonts w:ascii="Calibri" w:hAnsi="Calibri" w:cs="Calibri"/>
                <w:w w:val="94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1D1E804B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Impacto:</w:t>
            </w:r>
          </w:p>
        </w:tc>
        <w:tc>
          <w:tcPr>
            <w:tcW w:w="6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C6DF3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Alto</w:t>
            </w:r>
          </w:p>
        </w:tc>
      </w:tr>
      <w:tr w:rsidR="006848CE" w:rsidRPr="00940BCC" w14:paraId="4741609B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74CB552C" w14:textId="77777777" w:rsidR="006848CE" w:rsidRPr="00940BCC" w:rsidRDefault="006848CE">
            <w:pPr>
              <w:snapToGrid w:val="0"/>
              <w:rPr>
                <w:rFonts w:ascii="Calibri" w:hAnsi="Calibri" w:cs="Calibri"/>
                <w:w w:val="94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378F5FB6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 xml:space="preserve">Dano </w:t>
            </w:r>
            <w:r w:rsidR="009E4CA2"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(</w:t>
            </w:r>
            <w:r w:rsidR="009E4CA2"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 xml:space="preserve">Consequência ) </w:t>
            </w: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1:</w:t>
            </w:r>
          </w:p>
        </w:tc>
        <w:tc>
          <w:tcPr>
            <w:tcW w:w="6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57A428" w14:textId="77777777" w:rsidR="006848CE" w:rsidRPr="00940BCC" w:rsidRDefault="006848CE" w:rsidP="00C34E7B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 xml:space="preserve">Não entrega dos </w:t>
            </w:r>
            <w:r w:rsidR="00BF3CC9" w:rsidRPr="00940BCC">
              <w:rPr>
                <w:rFonts w:ascii="Calibri" w:hAnsi="Calibri" w:cs="Calibri"/>
                <w:w w:val="94"/>
                <w:sz w:val="22"/>
                <w:szCs w:val="22"/>
              </w:rPr>
              <w:t>materiais</w:t>
            </w: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.</w:t>
            </w:r>
          </w:p>
        </w:tc>
      </w:tr>
      <w:tr w:rsidR="006848CE" w:rsidRPr="00940BCC" w14:paraId="3213EC53" w14:textId="77777777">
        <w:tc>
          <w:tcPr>
            <w:tcW w:w="7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3223FE7D" w14:textId="77777777" w:rsidR="006848CE" w:rsidRPr="00940BCC" w:rsidRDefault="006848CE">
            <w:pPr>
              <w:snapToGrid w:val="0"/>
              <w:rPr>
                <w:rFonts w:ascii="Calibri" w:hAnsi="Calibri" w:cs="Calibri"/>
                <w:w w:val="94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29E6D5A2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 xml:space="preserve">Dano </w:t>
            </w:r>
            <w:r w:rsidR="009E4CA2"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(</w:t>
            </w:r>
            <w:r w:rsidR="009E4CA2"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 xml:space="preserve">Consequência ) </w:t>
            </w: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2:</w:t>
            </w:r>
          </w:p>
        </w:tc>
        <w:tc>
          <w:tcPr>
            <w:tcW w:w="67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E61A0" w14:textId="77777777" w:rsidR="006848CE" w:rsidRPr="00940BCC" w:rsidRDefault="006848CE" w:rsidP="00C34E7B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 xml:space="preserve">Atraso na entrega dos </w:t>
            </w:r>
            <w:r w:rsidR="00BF3CC9" w:rsidRPr="00940BCC">
              <w:rPr>
                <w:rFonts w:ascii="Calibri" w:hAnsi="Calibri" w:cs="Calibri"/>
                <w:w w:val="94"/>
                <w:sz w:val="22"/>
                <w:szCs w:val="22"/>
              </w:rPr>
              <w:t>materiais</w:t>
            </w: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 xml:space="preserve"> </w:t>
            </w:r>
          </w:p>
        </w:tc>
      </w:tr>
      <w:tr w:rsidR="006848CE" w:rsidRPr="00940BCC" w14:paraId="2EAE25EA" w14:textId="77777777">
        <w:tc>
          <w:tcPr>
            <w:tcW w:w="7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415E04A5" w14:textId="77777777" w:rsidR="006848CE" w:rsidRPr="00940BCC" w:rsidRDefault="006848CE">
            <w:pPr>
              <w:snapToGrid w:val="0"/>
              <w:rPr>
                <w:rFonts w:ascii="Calibri" w:hAnsi="Calibri" w:cs="Calibri"/>
                <w:w w:val="94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4EE4F546" w14:textId="77777777" w:rsidR="006848CE" w:rsidRPr="00940BCC" w:rsidRDefault="006848CE" w:rsidP="005F051D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 xml:space="preserve">Dano </w:t>
            </w:r>
            <w:r w:rsidR="005F051D" w:rsidRPr="00940BCC">
              <w:rPr>
                <w:rStyle w:val="Fontepargpadro1"/>
                <w:rFonts w:ascii="Calibri" w:hAnsi="Calibri" w:cs="Calibri"/>
                <w:b/>
                <w:sz w:val="22"/>
                <w:szCs w:val="22"/>
              </w:rPr>
              <w:t>(</w:t>
            </w:r>
            <w:r w:rsidR="005F051D"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 xml:space="preserve">Consequência ) </w:t>
            </w: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3:</w:t>
            </w:r>
          </w:p>
        </w:tc>
        <w:tc>
          <w:tcPr>
            <w:tcW w:w="67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25546" w14:textId="77777777" w:rsidR="006848CE" w:rsidRPr="00940BCC" w:rsidRDefault="006848CE" w:rsidP="00C34E7B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 xml:space="preserve">Baixa qualidade dos </w:t>
            </w:r>
            <w:r w:rsidR="00BF3CC9" w:rsidRPr="00940BCC">
              <w:rPr>
                <w:rFonts w:ascii="Calibri" w:hAnsi="Calibri" w:cs="Calibri"/>
                <w:w w:val="94"/>
                <w:sz w:val="22"/>
                <w:szCs w:val="22"/>
              </w:rPr>
              <w:t>materiais</w:t>
            </w: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 xml:space="preserve"> entregues.</w:t>
            </w:r>
          </w:p>
        </w:tc>
      </w:tr>
      <w:tr w:rsidR="006848CE" w:rsidRPr="00940BCC" w14:paraId="2065E4A1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69F1406C" w14:textId="77777777" w:rsidR="006848CE" w:rsidRPr="00940BCC" w:rsidRDefault="006848CE">
            <w:pPr>
              <w:snapToGrid w:val="0"/>
              <w:rPr>
                <w:rFonts w:ascii="Calibri" w:hAnsi="Calibri" w:cs="Calibri"/>
                <w:w w:val="94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674154D6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Tratamento:</w:t>
            </w:r>
          </w:p>
        </w:tc>
        <w:tc>
          <w:tcPr>
            <w:tcW w:w="67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07B45" w14:textId="77777777" w:rsidR="006848CE" w:rsidRPr="00940BCC" w:rsidRDefault="006848CE">
            <w:pPr>
              <w:pStyle w:val="LO-Normal1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Mitigar.</w:t>
            </w:r>
          </w:p>
        </w:tc>
      </w:tr>
      <w:tr w:rsidR="006848CE" w:rsidRPr="00940BCC" w14:paraId="1705FE19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0000B0CF" w14:textId="77777777" w:rsidR="006848CE" w:rsidRPr="00940BCC" w:rsidRDefault="006848CE">
            <w:pPr>
              <w:snapToGrid w:val="0"/>
              <w:rPr>
                <w:rFonts w:ascii="Calibri" w:hAnsi="Calibri" w:cs="Calibri"/>
                <w:w w:val="94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358BB125" w14:textId="77777777" w:rsidR="006848CE" w:rsidRPr="00940BCC" w:rsidRDefault="006848CE">
            <w:pPr>
              <w:pStyle w:val="LO-Normal1"/>
              <w:ind w:left="42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Id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4B1797E8" w14:textId="77777777" w:rsidR="006848CE" w:rsidRPr="00940BCC" w:rsidRDefault="006848CE">
            <w:pPr>
              <w:pStyle w:val="LO-Normal1"/>
              <w:ind w:left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 xml:space="preserve">Ação </w:t>
            </w:r>
            <w:r w:rsidR="00271285"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 xml:space="preserve">de tratamento </w:t>
            </w: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Preventiva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32B8123" w14:textId="77777777" w:rsidR="006848CE" w:rsidRPr="00940BCC" w:rsidRDefault="006848CE">
            <w:pPr>
              <w:pStyle w:val="LO-Normal1"/>
              <w:ind w:left="148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Responsável</w:t>
            </w:r>
          </w:p>
        </w:tc>
      </w:tr>
      <w:tr w:rsidR="006848CE" w:rsidRPr="00940BCC" w14:paraId="40425CE0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BF1CB83" w14:textId="77777777" w:rsidR="006848CE" w:rsidRPr="00940BCC" w:rsidRDefault="006848CE">
            <w:pPr>
              <w:snapToGrid w:val="0"/>
              <w:rPr>
                <w:rFonts w:ascii="Calibri" w:hAnsi="Calibri" w:cs="Calibri"/>
                <w:w w:val="94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1956E6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1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27AE7C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Acompanhar a entrega dos bens aferindo se os requisitos exigidos no Edital e Anexos, e OFB estão sendo cumpridos de acordo com a qualidade exigida.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5DD1B2" w14:textId="77777777" w:rsidR="006848CE" w:rsidRPr="00940BCC" w:rsidRDefault="006848CE">
            <w:pPr>
              <w:pStyle w:val="LO-Normal1"/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Fiscal Técnico e Fiscal Administrativo</w:t>
            </w:r>
          </w:p>
        </w:tc>
      </w:tr>
      <w:tr w:rsidR="006848CE" w:rsidRPr="00940BCC" w14:paraId="01C4716E" w14:textId="77777777"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4CF1D497" w14:textId="77777777" w:rsidR="006848CE" w:rsidRPr="00940BCC" w:rsidRDefault="006848CE">
            <w:pPr>
              <w:snapToGrid w:val="0"/>
              <w:rPr>
                <w:rFonts w:ascii="Calibri" w:hAnsi="Calibri" w:cs="Calibri"/>
                <w:w w:val="94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758F2D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2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02A7E2" w14:textId="77777777" w:rsidR="006848CE" w:rsidRPr="00940BCC" w:rsidRDefault="006848CE" w:rsidP="00BF3CC9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 xml:space="preserve">Avaliar se os </w:t>
            </w:r>
            <w:r w:rsidR="00BF3CC9" w:rsidRPr="00940BCC">
              <w:rPr>
                <w:rFonts w:ascii="Calibri" w:hAnsi="Calibri" w:cs="Calibri"/>
                <w:w w:val="94"/>
                <w:sz w:val="22"/>
                <w:szCs w:val="22"/>
              </w:rPr>
              <w:t>materiais</w:t>
            </w: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 xml:space="preserve"> entregues estão atendendo as expectativas da contratação.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F70BA" w14:textId="77777777" w:rsidR="006848CE" w:rsidRPr="00940BCC" w:rsidRDefault="006848CE">
            <w:pPr>
              <w:pStyle w:val="LO-Normal1"/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Fiscal Requisitante</w:t>
            </w:r>
          </w:p>
        </w:tc>
      </w:tr>
      <w:tr w:rsidR="006848CE" w:rsidRPr="00940BCC" w14:paraId="0D279AB6" w14:textId="77777777">
        <w:tblPrEx>
          <w:tblCellMar>
            <w:right w:w="70" w:type="dxa"/>
          </w:tblCellMar>
        </w:tblPrEx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684044FA" w14:textId="77777777" w:rsidR="006848CE" w:rsidRPr="00940BCC" w:rsidRDefault="006848CE">
            <w:pPr>
              <w:snapToGrid w:val="0"/>
              <w:rPr>
                <w:rFonts w:ascii="Calibri" w:hAnsi="Calibri" w:cs="Calibri"/>
                <w:w w:val="94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A3179F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3</w:t>
            </w:r>
          </w:p>
        </w:tc>
        <w:tc>
          <w:tcPr>
            <w:tcW w:w="56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CDEF59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Dimensionamento adequado do corpo de fiscalização e gestão contratual.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41934" w14:textId="77777777" w:rsidR="006848CE" w:rsidRPr="00940BCC" w:rsidRDefault="006848CE">
            <w:pPr>
              <w:pStyle w:val="LO-Normal1"/>
              <w:ind w:left="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PROAD</w:t>
            </w:r>
          </w:p>
        </w:tc>
      </w:tr>
      <w:tr w:rsidR="006848CE" w:rsidRPr="00940BCC" w14:paraId="5A4207DC" w14:textId="77777777">
        <w:tblPrEx>
          <w:tblCellMar>
            <w:right w:w="70" w:type="dxa"/>
          </w:tblCellMar>
        </w:tblPrEx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43670225" w14:textId="77777777" w:rsidR="006848CE" w:rsidRPr="00940BCC" w:rsidRDefault="006848CE">
            <w:pPr>
              <w:snapToGrid w:val="0"/>
              <w:rPr>
                <w:rFonts w:ascii="Calibri" w:hAnsi="Calibri" w:cs="Calibri"/>
                <w:w w:val="94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61CA30F6" w14:textId="77777777" w:rsidR="006848CE" w:rsidRPr="00940BCC" w:rsidRDefault="006848CE">
            <w:pPr>
              <w:pStyle w:val="LO-Normal1"/>
              <w:ind w:left="42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Id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24C5404F" w14:textId="77777777" w:rsidR="006848CE" w:rsidRPr="00940BCC" w:rsidRDefault="006848CE">
            <w:pPr>
              <w:pStyle w:val="LO-Normal1"/>
              <w:ind w:left="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 xml:space="preserve">Ação </w:t>
            </w:r>
            <w:r w:rsidR="0032779E"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 xml:space="preserve">de tratamento </w:t>
            </w: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de Contingência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3E40E29A" w14:textId="77777777" w:rsidR="006848CE" w:rsidRPr="00940BCC" w:rsidRDefault="006848CE">
            <w:pPr>
              <w:pStyle w:val="LO-Normal1"/>
              <w:ind w:left="148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Style w:val="Fontepargpadro1"/>
                <w:rFonts w:ascii="Calibri" w:hAnsi="Calibri" w:cs="Calibri"/>
                <w:b/>
                <w:w w:val="94"/>
                <w:sz w:val="22"/>
                <w:szCs w:val="22"/>
              </w:rPr>
              <w:t>Responsável</w:t>
            </w:r>
          </w:p>
        </w:tc>
      </w:tr>
      <w:tr w:rsidR="006848CE" w:rsidRPr="00940BCC" w14:paraId="063908FF" w14:textId="77777777">
        <w:tblPrEx>
          <w:tblCellMar>
            <w:right w:w="70" w:type="dxa"/>
          </w:tblCellMar>
        </w:tblPrEx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32345B90" w14:textId="77777777" w:rsidR="006848CE" w:rsidRPr="00940BCC" w:rsidRDefault="006848CE">
            <w:pPr>
              <w:snapToGrid w:val="0"/>
              <w:rPr>
                <w:rFonts w:ascii="Calibri" w:hAnsi="Calibri" w:cs="Calibri"/>
                <w:w w:val="94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A97895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1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83BABB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Notificar formalmente a Contratada quando cláusulas do contrato forem descumpridas.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9F602B" w14:textId="77777777" w:rsidR="006848CE" w:rsidRPr="00940BCC" w:rsidRDefault="006848CE">
            <w:pPr>
              <w:pStyle w:val="LO-Normal1"/>
              <w:ind w:left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Fiscal Administrativo, Fiscal Técnico e Gestor do Contrato</w:t>
            </w:r>
          </w:p>
        </w:tc>
      </w:tr>
      <w:tr w:rsidR="006848CE" w:rsidRPr="00940BCC" w14:paraId="04A7B748" w14:textId="77777777">
        <w:tblPrEx>
          <w:tblCellMar>
            <w:right w:w="70" w:type="dxa"/>
          </w:tblCellMar>
        </w:tblPrEx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51ADB07" w14:textId="77777777" w:rsidR="006848CE" w:rsidRPr="00940BCC" w:rsidRDefault="006848CE">
            <w:pPr>
              <w:snapToGrid w:val="0"/>
              <w:rPr>
                <w:rFonts w:ascii="Calibri" w:hAnsi="Calibri" w:cs="Calibri"/>
                <w:w w:val="94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5184D2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2</w:t>
            </w:r>
          </w:p>
        </w:tc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6127A3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Aplicar glosas e penalidades previstas no instrumento convocatório, de forma a coibir a reincidência.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3A464D" w14:textId="77777777" w:rsidR="006848CE" w:rsidRPr="00940BCC" w:rsidRDefault="006848CE">
            <w:pPr>
              <w:pStyle w:val="LO-Normal1"/>
              <w:ind w:left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Fiscal Administrativo, Fiscal Técnico e Gestor do Contrato</w:t>
            </w:r>
          </w:p>
        </w:tc>
      </w:tr>
      <w:tr w:rsidR="006848CE" w:rsidRPr="00940BCC" w14:paraId="1D82E27F" w14:textId="77777777">
        <w:tblPrEx>
          <w:tblCellMar>
            <w:right w:w="7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312EFC08" w14:textId="77777777" w:rsidR="006848CE" w:rsidRPr="00940BCC" w:rsidRDefault="006848CE">
            <w:pPr>
              <w:snapToGrid w:val="0"/>
              <w:rPr>
                <w:rFonts w:ascii="Calibri" w:hAnsi="Calibri" w:cs="Calibri"/>
                <w:w w:val="94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879EA7" w14:textId="77777777" w:rsidR="006848CE" w:rsidRPr="00940BCC" w:rsidRDefault="006848CE">
            <w:pPr>
              <w:pStyle w:val="LO-Normal1"/>
              <w:ind w:left="94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3</w:t>
            </w:r>
          </w:p>
        </w:tc>
        <w:tc>
          <w:tcPr>
            <w:tcW w:w="56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DE62DE" w14:textId="77777777" w:rsidR="006848CE" w:rsidRPr="00940BCC" w:rsidRDefault="006848CE">
            <w:pPr>
              <w:pStyle w:val="LO-Normal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Instituir nova equipe de planejamento da contratação e promover uma nova contratação para evitar o comprometimento da continuidade dos serviços da instituição, em caso de dificuldade de resolução das inconformidades.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83B9FD" w14:textId="77777777" w:rsidR="006848CE" w:rsidRPr="00940BCC" w:rsidRDefault="006848CE" w:rsidP="00C34E7B">
            <w:pPr>
              <w:pStyle w:val="LO-Normal1"/>
              <w:ind w:left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 xml:space="preserve">Integrante requisitante e Autoridade </w:t>
            </w:r>
            <w:r w:rsidR="00C34E7B" w:rsidRPr="00940BCC">
              <w:rPr>
                <w:rFonts w:ascii="Calibri" w:hAnsi="Calibri" w:cs="Calibri"/>
                <w:w w:val="94"/>
                <w:sz w:val="22"/>
                <w:szCs w:val="22"/>
              </w:rPr>
              <w:t>competente</w:t>
            </w: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.</w:t>
            </w:r>
          </w:p>
        </w:tc>
      </w:tr>
    </w:tbl>
    <w:p w14:paraId="4137F5D5" w14:textId="77777777" w:rsidR="006848CE" w:rsidRPr="00940BCC" w:rsidRDefault="006848CE">
      <w:pPr>
        <w:pStyle w:val="LO-Normal1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jc w:val="both"/>
        <w:rPr>
          <w:rFonts w:ascii="Calibri" w:hAnsi="Calibri" w:cs="Calibri"/>
          <w:w w:val="94"/>
          <w:sz w:val="22"/>
          <w:szCs w:val="22"/>
        </w:rPr>
      </w:pPr>
    </w:p>
    <w:p w14:paraId="1ADEC219" w14:textId="77777777" w:rsidR="006B1DAD" w:rsidRPr="00940BCC" w:rsidRDefault="006B1DAD">
      <w:pPr>
        <w:pStyle w:val="LO-Normal1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jc w:val="both"/>
        <w:rPr>
          <w:rFonts w:ascii="Calibri" w:hAnsi="Calibri" w:cs="Calibri"/>
          <w:w w:val="94"/>
          <w:sz w:val="22"/>
          <w:szCs w:val="22"/>
        </w:rPr>
      </w:pPr>
    </w:p>
    <w:p w14:paraId="6EC90B20" w14:textId="77777777" w:rsidR="006848CE" w:rsidRPr="00940BCC" w:rsidRDefault="006848CE">
      <w:pPr>
        <w:pStyle w:val="LO-Normal1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jc w:val="both"/>
        <w:rPr>
          <w:rFonts w:ascii="Calibri" w:hAnsi="Calibri" w:cs="Calibri"/>
          <w:w w:val="94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60"/>
      </w:tblGrid>
      <w:tr w:rsidR="006848CE" w:rsidRPr="00940BCC" w14:paraId="32259FB1" w14:textId="77777777"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1BCC6DB" w14:textId="77777777" w:rsidR="006848CE" w:rsidRPr="00940BCC" w:rsidRDefault="006848C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b/>
                <w:bCs/>
                <w:w w:val="94"/>
                <w:sz w:val="22"/>
                <w:szCs w:val="22"/>
              </w:rPr>
              <w:t>4 – ACOMPANHAMENTO DAS AÇÕES DE TRATAMENTO DE RISCOS</w:t>
            </w:r>
          </w:p>
        </w:tc>
      </w:tr>
    </w:tbl>
    <w:p w14:paraId="686C24DC" w14:textId="77777777" w:rsidR="006848CE" w:rsidRPr="00940BCC" w:rsidRDefault="006848CE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ind w:firstLine="1134"/>
        <w:jc w:val="both"/>
        <w:rPr>
          <w:rFonts w:ascii="Calibri" w:hAnsi="Calibri" w:cs="Calibri"/>
          <w:sz w:val="22"/>
          <w:szCs w:val="22"/>
        </w:rPr>
      </w:pPr>
      <w:r w:rsidRPr="00940BCC">
        <w:rPr>
          <w:rFonts w:ascii="Calibri" w:hAnsi="Calibri" w:cs="Calibri"/>
          <w:w w:val="94"/>
          <w:sz w:val="22"/>
          <w:szCs w:val="22"/>
        </w:rPr>
        <w:t>Os riscos identificados e passíveis de ações para sua mitigação na fase de planejamento tiveram ações preventivas tomadas. Os riscos referentes às fases de Seleção do Fornecedor e gestão do Contrato serão acompanhados pela Equipe de Planejamento da Contratação e PROAD para efetivar as devidas estabelecidas neste mapa.</w:t>
      </w:r>
    </w:p>
    <w:tbl>
      <w:tblPr>
        <w:tblW w:w="0" w:type="auto"/>
        <w:tblInd w:w="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8"/>
        <w:gridCol w:w="960"/>
        <w:gridCol w:w="7507"/>
      </w:tblGrid>
      <w:tr w:rsidR="006848CE" w:rsidRPr="00940BCC" w14:paraId="51B3D4A6" w14:textId="77777777" w:rsidTr="006848CE">
        <w:trPr>
          <w:trHeight w:val="363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17CF0AC7" w14:textId="77777777" w:rsidR="006848CE" w:rsidRPr="00940BCC" w:rsidRDefault="006848CE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b/>
                <w:bCs/>
                <w:w w:val="94"/>
                <w:sz w:val="22"/>
                <w:szCs w:val="22"/>
              </w:rPr>
              <w:t>Id. Risco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14:paraId="7CDD3B9F" w14:textId="77777777" w:rsidR="006848CE" w:rsidRPr="00940BCC" w:rsidRDefault="006848CE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b/>
                <w:bCs/>
                <w:w w:val="94"/>
                <w:sz w:val="22"/>
                <w:szCs w:val="22"/>
              </w:rPr>
              <w:t>Id. Ação</w:t>
            </w:r>
          </w:p>
        </w:tc>
        <w:tc>
          <w:tcPr>
            <w:tcW w:w="7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4E453FF7" w14:textId="77777777" w:rsidR="006848CE" w:rsidRPr="00940BCC" w:rsidRDefault="006848CE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b/>
                <w:bCs/>
                <w:w w:val="94"/>
                <w:sz w:val="22"/>
                <w:szCs w:val="22"/>
              </w:rPr>
              <w:t>Registro e acompanhamento das ações de tratamento dos riscos</w:t>
            </w:r>
          </w:p>
        </w:tc>
      </w:tr>
      <w:tr w:rsidR="006848CE" w:rsidRPr="00940BCC" w14:paraId="22339AA8" w14:textId="77777777" w:rsidTr="006848CE">
        <w:trPr>
          <w:trHeight w:val="357"/>
        </w:trPr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F1D00C" w14:textId="77777777" w:rsidR="006848CE" w:rsidRPr="00940BCC" w:rsidRDefault="006848CE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lastRenderedPageBreak/>
              <w:t>R01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C76435" w14:textId="77777777" w:rsidR="006848CE" w:rsidRPr="00940BCC" w:rsidRDefault="006848CE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P1</w:t>
            </w:r>
          </w:p>
        </w:tc>
        <w:tc>
          <w:tcPr>
            <w:tcW w:w="7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5C04DE" w14:textId="77777777" w:rsidR="006848CE" w:rsidRPr="00940BCC" w:rsidRDefault="006848CE" w:rsidP="00084B6F">
            <w:pPr>
              <w:pStyle w:val="Contedodatabel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 xml:space="preserve">Membros da Equipe de Licitação/PROAD e equipe técnica </w:t>
            </w:r>
            <w:r w:rsidR="008068F4" w:rsidRPr="00940BCC">
              <w:rPr>
                <w:rFonts w:ascii="Calibri" w:hAnsi="Calibri" w:cs="Calibri"/>
                <w:w w:val="94"/>
                <w:sz w:val="22"/>
                <w:szCs w:val="22"/>
              </w:rPr>
              <w:t xml:space="preserve">demandante </w:t>
            </w: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se reuniram</w:t>
            </w:r>
            <w:r w:rsidR="00084B6F" w:rsidRPr="00940BCC">
              <w:rPr>
                <w:rFonts w:ascii="Calibri" w:hAnsi="Calibri" w:cs="Calibri"/>
                <w:w w:val="94"/>
                <w:sz w:val="22"/>
                <w:szCs w:val="22"/>
              </w:rPr>
              <w:t xml:space="preserve"> </w:t>
            </w: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para iniciar o planejamento da contratação. Nessa onde foram definidos os participantes do grupo de planejamento da aquisição</w:t>
            </w:r>
            <w:r w:rsidR="00084B6F" w:rsidRPr="00940BCC">
              <w:rPr>
                <w:rFonts w:ascii="Calibri" w:hAnsi="Calibri" w:cs="Calibri"/>
                <w:w w:val="94"/>
                <w:sz w:val="22"/>
                <w:szCs w:val="22"/>
              </w:rPr>
              <w:t>.</w:t>
            </w:r>
          </w:p>
        </w:tc>
      </w:tr>
      <w:tr w:rsidR="006848CE" w:rsidRPr="00940BCC" w14:paraId="64FAE50B" w14:textId="77777777" w:rsidTr="006848CE">
        <w:trPr>
          <w:trHeight w:val="357"/>
        </w:trPr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C0E8FD" w14:textId="77777777" w:rsidR="006848CE" w:rsidRPr="00940BCC" w:rsidRDefault="006848CE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R01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B6F019" w14:textId="77777777" w:rsidR="006848CE" w:rsidRPr="00940BCC" w:rsidRDefault="006848CE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P2</w:t>
            </w:r>
          </w:p>
        </w:tc>
        <w:tc>
          <w:tcPr>
            <w:tcW w:w="7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25E625" w14:textId="77777777" w:rsidR="006848CE" w:rsidRPr="00940BCC" w:rsidRDefault="006848CE" w:rsidP="00084B6F">
            <w:pPr>
              <w:pStyle w:val="Contedodatabel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Inicio da elaboração dos documentos/artefatos estabelecidos pela IN 0</w:t>
            </w:r>
            <w:r w:rsidR="00084B6F" w:rsidRPr="00940BCC">
              <w:rPr>
                <w:rFonts w:ascii="Calibri" w:hAnsi="Calibri" w:cs="Calibri"/>
                <w:w w:val="94"/>
                <w:sz w:val="22"/>
                <w:szCs w:val="22"/>
              </w:rPr>
              <w:t>5</w:t>
            </w: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/201</w:t>
            </w:r>
            <w:r w:rsidR="00084B6F" w:rsidRPr="00940BCC">
              <w:rPr>
                <w:rFonts w:ascii="Calibri" w:hAnsi="Calibri" w:cs="Calibri"/>
                <w:w w:val="94"/>
                <w:sz w:val="22"/>
                <w:szCs w:val="22"/>
              </w:rPr>
              <w:t>7-SEGES</w:t>
            </w: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 xml:space="preserve"> pelos membros das equipes de Licitação/PROAD e </w:t>
            </w:r>
            <w:r w:rsidR="008068F4" w:rsidRPr="00940BCC">
              <w:rPr>
                <w:rFonts w:ascii="Calibri" w:hAnsi="Calibri" w:cs="Calibri"/>
                <w:w w:val="94"/>
                <w:sz w:val="22"/>
                <w:szCs w:val="22"/>
              </w:rPr>
              <w:t>equipe técnica demandante</w:t>
            </w: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 xml:space="preserve">. </w:t>
            </w:r>
          </w:p>
        </w:tc>
      </w:tr>
      <w:tr w:rsidR="006848CE" w:rsidRPr="00940BCC" w14:paraId="6AB70C84" w14:textId="77777777" w:rsidTr="006848CE">
        <w:trPr>
          <w:trHeight w:val="357"/>
        </w:trPr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31BB67" w14:textId="77777777" w:rsidR="006848CE" w:rsidRPr="00940BCC" w:rsidRDefault="006848CE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R03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6EF212D" w14:textId="77777777" w:rsidR="006848CE" w:rsidRPr="00940BCC" w:rsidRDefault="006848CE" w:rsidP="008068F4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P</w:t>
            </w:r>
            <w:r w:rsidR="008068F4" w:rsidRPr="00940BCC">
              <w:rPr>
                <w:rFonts w:ascii="Calibri" w:hAnsi="Calibri" w:cs="Calibri"/>
                <w:w w:val="94"/>
                <w:sz w:val="22"/>
                <w:szCs w:val="22"/>
              </w:rPr>
              <w:t>2</w:t>
            </w:r>
          </w:p>
        </w:tc>
        <w:tc>
          <w:tcPr>
            <w:tcW w:w="7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8B57B" w14:textId="77777777" w:rsidR="006848CE" w:rsidRPr="00940BCC" w:rsidRDefault="008068F4" w:rsidP="008068F4">
            <w:pPr>
              <w:pStyle w:val="Contedodatabel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I</w:t>
            </w:r>
            <w:r w:rsidR="006848CE" w:rsidRPr="00940BCC">
              <w:rPr>
                <w:rFonts w:ascii="Calibri" w:hAnsi="Calibri" w:cs="Calibri"/>
                <w:w w:val="94"/>
                <w:sz w:val="22"/>
                <w:szCs w:val="22"/>
              </w:rPr>
              <w:t>n</w:t>
            </w:r>
            <w:r w:rsidR="00084B6F" w:rsidRPr="00940BCC">
              <w:rPr>
                <w:rFonts w:ascii="Calibri" w:hAnsi="Calibri" w:cs="Calibri"/>
                <w:w w:val="94"/>
                <w:sz w:val="22"/>
                <w:szCs w:val="22"/>
              </w:rPr>
              <w:t>i</w:t>
            </w:r>
            <w:r w:rsidR="006848CE" w:rsidRPr="00940BCC">
              <w:rPr>
                <w:rFonts w:ascii="Calibri" w:hAnsi="Calibri" w:cs="Calibri"/>
                <w:w w:val="94"/>
                <w:sz w:val="22"/>
                <w:szCs w:val="22"/>
              </w:rPr>
              <w:t xml:space="preserve">ciado efetivamente a elaboração dos documentos de planejamento da contratação, utilizando-se os templates e Listas de Verificação elaborados pelo órgão </w:t>
            </w:r>
            <w:r w:rsidR="00084B6F" w:rsidRPr="00940BCC">
              <w:rPr>
                <w:rFonts w:ascii="Calibri" w:hAnsi="Calibri" w:cs="Calibri"/>
                <w:w w:val="94"/>
                <w:sz w:val="22"/>
                <w:szCs w:val="22"/>
              </w:rPr>
              <w:t>AGU</w:t>
            </w:r>
            <w:r w:rsidR="006848CE" w:rsidRPr="00940BCC">
              <w:rPr>
                <w:rFonts w:ascii="Calibri" w:hAnsi="Calibri" w:cs="Calibri"/>
                <w:w w:val="94"/>
                <w:sz w:val="22"/>
                <w:szCs w:val="22"/>
              </w:rPr>
              <w:t xml:space="preserve"> , disponíveis em: </w:t>
            </w:r>
            <w:r w:rsidR="006848CE" w:rsidRPr="00940BCC">
              <w:rPr>
                <w:rFonts w:ascii="Calibri" w:hAnsi="Calibri" w:cs="Calibri"/>
                <w:i/>
                <w:w w:val="94"/>
                <w:sz w:val="22"/>
                <w:szCs w:val="22"/>
              </w:rPr>
              <w:t>https://www.gov.br/governodigital/pt-br/contratacoes/templates-e-listas-de-verificacao</w:t>
            </w:r>
          </w:p>
        </w:tc>
      </w:tr>
      <w:tr w:rsidR="006848CE" w:rsidRPr="00940BCC" w14:paraId="7179A5DA" w14:textId="77777777" w:rsidTr="006848CE">
        <w:trPr>
          <w:trHeight w:val="357"/>
        </w:trPr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68262F" w14:textId="77777777" w:rsidR="006848CE" w:rsidRPr="00940BCC" w:rsidRDefault="006848CE" w:rsidP="008068F4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R0</w:t>
            </w:r>
            <w:r w:rsidR="008068F4" w:rsidRPr="00940BCC">
              <w:rPr>
                <w:rFonts w:ascii="Calibri" w:hAnsi="Calibri" w:cs="Calibri"/>
                <w:w w:val="94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8D80B6" w14:textId="77777777" w:rsidR="006848CE" w:rsidRPr="00940BCC" w:rsidRDefault="006848CE" w:rsidP="008068F4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P1, P2</w:t>
            </w:r>
          </w:p>
        </w:tc>
        <w:tc>
          <w:tcPr>
            <w:tcW w:w="7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8FA355" w14:textId="77777777" w:rsidR="006848CE" w:rsidRPr="00940BCC" w:rsidRDefault="006848CE" w:rsidP="00084B6F">
            <w:pPr>
              <w:pStyle w:val="Contedodatabel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 xml:space="preserve">Iniciou-se a pesquisa de preços, com solicitações a empresas especializadas no fornecimento </w:t>
            </w:r>
            <w:r w:rsidR="00084B6F" w:rsidRPr="00940BCC">
              <w:rPr>
                <w:rFonts w:ascii="Calibri" w:hAnsi="Calibri" w:cs="Calibri"/>
                <w:w w:val="94"/>
                <w:sz w:val="22"/>
                <w:szCs w:val="22"/>
              </w:rPr>
              <w:t>do objeto do Termo de Referencia</w:t>
            </w: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, bem como, pesquisas no Painel de Preços, para compor o mapa de preços, considerando as ações previstas no mapa.</w:t>
            </w:r>
          </w:p>
        </w:tc>
      </w:tr>
      <w:tr w:rsidR="006848CE" w:rsidRPr="00940BCC" w14:paraId="2FD78D65" w14:textId="77777777" w:rsidTr="006848CE">
        <w:trPr>
          <w:trHeight w:val="357"/>
        </w:trPr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DCA251" w14:textId="77777777" w:rsidR="006848CE" w:rsidRPr="00940BCC" w:rsidRDefault="006848CE" w:rsidP="008068F4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R0</w:t>
            </w:r>
            <w:r w:rsidR="008068F4" w:rsidRPr="00940BCC">
              <w:rPr>
                <w:rFonts w:ascii="Calibri" w:hAnsi="Calibri" w:cs="Calibri"/>
                <w:w w:val="94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4BDCA9" w14:textId="77777777" w:rsidR="006848CE" w:rsidRPr="00940BCC" w:rsidRDefault="006848CE" w:rsidP="008068F4">
            <w:pPr>
              <w:pStyle w:val="Contedodatabe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P1</w:t>
            </w:r>
            <w:r w:rsidR="008068F4" w:rsidRPr="00940BCC">
              <w:rPr>
                <w:rFonts w:ascii="Calibri" w:hAnsi="Calibri" w:cs="Calibri"/>
                <w:w w:val="94"/>
                <w:sz w:val="22"/>
                <w:szCs w:val="22"/>
              </w:rPr>
              <w:t>,</w:t>
            </w: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 xml:space="preserve"> P2</w:t>
            </w:r>
          </w:p>
        </w:tc>
        <w:tc>
          <w:tcPr>
            <w:tcW w:w="7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5D1411" w14:textId="77777777" w:rsidR="006848CE" w:rsidRPr="00940BCC" w:rsidRDefault="006848CE" w:rsidP="00A575A5">
            <w:pPr>
              <w:pStyle w:val="Contedodatabel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Artefatos produzidos pelo integrante</w:t>
            </w:r>
            <w:r w:rsidR="00A575A5" w:rsidRPr="00940BCC">
              <w:rPr>
                <w:rFonts w:ascii="Calibri" w:hAnsi="Calibri" w:cs="Calibri"/>
                <w:w w:val="94"/>
                <w:sz w:val="22"/>
                <w:szCs w:val="22"/>
              </w:rPr>
              <w:t xml:space="preserve"> demandante</w:t>
            </w: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 xml:space="preserve"> e revisado pelo Integrante requisitante, Administrativo e pregoeiro, conforme documentos</w:t>
            </w:r>
            <w:r w:rsidR="00084B6F" w:rsidRPr="00940BCC">
              <w:rPr>
                <w:rFonts w:ascii="Calibri" w:hAnsi="Calibri" w:cs="Calibri"/>
                <w:w w:val="94"/>
                <w:sz w:val="22"/>
                <w:szCs w:val="22"/>
              </w:rPr>
              <w:t xml:space="preserve"> ETP, TR e M</w:t>
            </w:r>
            <w:r w:rsidR="00A575A5" w:rsidRPr="00940BCC">
              <w:rPr>
                <w:rFonts w:ascii="Calibri" w:hAnsi="Calibri" w:cs="Calibri"/>
                <w:w w:val="94"/>
                <w:sz w:val="22"/>
                <w:szCs w:val="22"/>
              </w:rPr>
              <w:t>G</w:t>
            </w:r>
            <w:r w:rsidR="00084B6F" w:rsidRPr="00940BCC">
              <w:rPr>
                <w:rFonts w:ascii="Calibri" w:hAnsi="Calibri" w:cs="Calibri"/>
                <w:w w:val="94"/>
                <w:sz w:val="22"/>
                <w:szCs w:val="22"/>
              </w:rPr>
              <w:t>R</w:t>
            </w:r>
            <w:r w:rsidRPr="00940BCC">
              <w:rPr>
                <w:rFonts w:ascii="Calibri" w:hAnsi="Calibri" w:cs="Calibri"/>
                <w:w w:val="94"/>
                <w:sz w:val="22"/>
                <w:szCs w:val="22"/>
              </w:rPr>
              <w:t>.</w:t>
            </w:r>
          </w:p>
        </w:tc>
      </w:tr>
    </w:tbl>
    <w:p w14:paraId="7B581E86" w14:textId="77777777" w:rsidR="006848CE" w:rsidRPr="00940BCC" w:rsidRDefault="006848CE">
      <w:pPr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ind w:left="14"/>
        <w:jc w:val="both"/>
        <w:rPr>
          <w:rFonts w:ascii="Calibri" w:hAnsi="Calibri" w:cs="Calibri"/>
          <w:w w:val="94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60"/>
      </w:tblGrid>
      <w:tr w:rsidR="006848CE" w:rsidRPr="00940BCC" w14:paraId="27A3004C" w14:textId="77777777"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7E97FBC7" w14:textId="77777777" w:rsidR="006848CE" w:rsidRPr="00940BCC" w:rsidRDefault="006848C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b/>
                <w:bCs/>
                <w:sz w:val="22"/>
                <w:szCs w:val="22"/>
              </w:rPr>
              <w:t>5 – APROVAÇÃO E ASSINATURA</w:t>
            </w:r>
          </w:p>
        </w:tc>
      </w:tr>
    </w:tbl>
    <w:p w14:paraId="334F38F4" w14:textId="77777777" w:rsidR="009B5865" w:rsidRPr="00940BCC" w:rsidRDefault="009B5865">
      <w:pPr>
        <w:pStyle w:val="Corpodetexto"/>
        <w:spacing w:after="0"/>
        <w:ind w:firstLine="1134"/>
        <w:jc w:val="both"/>
        <w:rPr>
          <w:rFonts w:ascii="Calibri" w:hAnsi="Calibri" w:cs="Calibri"/>
          <w:sz w:val="22"/>
          <w:szCs w:val="22"/>
        </w:rPr>
      </w:pPr>
    </w:p>
    <w:p w14:paraId="0148BE36" w14:textId="77777777" w:rsidR="009B5865" w:rsidRPr="00940BCC" w:rsidRDefault="006848CE" w:rsidP="009B5865">
      <w:pPr>
        <w:ind w:firstLine="1008"/>
        <w:jc w:val="both"/>
        <w:rPr>
          <w:rFonts w:ascii="Calibri" w:hAnsi="Calibri" w:cs="Calibri"/>
          <w:kern w:val="3"/>
          <w:sz w:val="22"/>
          <w:szCs w:val="22"/>
        </w:rPr>
      </w:pPr>
      <w:r w:rsidRPr="00940BCC">
        <w:rPr>
          <w:rFonts w:ascii="Calibri" w:hAnsi="Calibri" w:cs="Calibri"/>
          <w:kern w:val="3"/>
          <w:sz w:val="22"/>
          <w:szCs w:val="22"/>
        </w:rPr>
        <w:t xml:space="preserve">A Equipe de Planejamento da Contratação apresenta o </w:t>
      </w:r>
      <w:r w:rsidRPr="00940BCC">
        <w:rPr>
          <w:rFonts w:ascii="Calibri" w:hAnsi="Calibri" w:cs="Calibri"/>
          <w:b/>
          <w:kern w:val="3"/>
          <w:sz w:val="22"/>
          <w:szCs w:val="22"/>
        </w:rPr>
        <w:t xml:space="preserve">Mapa de Gerenciamento de </w:t>
      </w:r>
      <w:r w:rsidR="008015D6" w:rsidRPr="00940BCC">
        <w:rPr>
          <w:rFonts w:ascii="Calibri" w:hAnsi="Calibri" w:cs="Calibri"/>
          <w:b/>
          <w:kern w:val="3"/>
          <w:sz w:val="22"/>
          <w:szCs w:val="22"/>
        </w:rPr>
        <w:t>Risco</w:t>
      </w:r>
      <w:r w:rsidR="008015D6" w:rsidRPr="00940BCC">
        <w:rPr>
          <w:rFonts w:ascii="Calibri" w:hAnsi="Calibri" w:cs="Calibri"/>
          <w:kern w:val="3"/>
          <w:sz w:val="22"/>
          <w:szCs w:val="22"/>
        </w:rPr>
        <w:t>, c</w:t>
      </w:r>
      <w:r w:rsidR="009B5865" w:rsidRPr="00940BCC">
        <w:rPr>
          <w:rFonts w:ascii="Calibri" w:hAnsi="Calibri" w:cs="Calibri"/>
          <w:kern w:val="3"/>
          <w:sz w:val="22"/>
          <w:szCs w:val="22"/>
        </w:rPr>
        <w:t>ertifica</w:t>
      </w:r>
      <w:r w:rsidR="008015D6" w:rsidRPr="00940BCC">
        <w:rPr>
          <w:rFonts w:ascii="Calibri" w:hAnsi="Calibri" w:cs="Calibri"/>
          <w:kern w:val="3"/>
          <w:sz w:val="22"/>
          <w:szCs w:val="22"/>
        </w:rPr>
        <w:t>ndo</w:t>
      </w:r>
      <w:r w:rsidR="009B5865" w:rsidRPr="00940BCC">
        <w:rPr>
          <w:rFonts w:ascii="Calibri" w:hAnsi="Calibri" w:cs="Calibri"/>
          <w:kern w:val="3"/>
          <w:sz w:val="22"/>
          <w:szCs w:val="22"/>
        </w:rPr>
        <w:t xml:space="preserve"> que somos responsáveis pela elaboração do presente documento e que o mesmo traz os conteúdos previstos na Instrução Normativa SEGES/MP nº 5/2017</w:t>
      </w:r>
      <w:r w:rsidR="00834E9D" w:rsidRPr="00940BCC">
        <w:rPr>
          <w:rFonts w:ascii="Calibri" w:hAnsi="Calibri" w:cs="Calibri"/>
          <w:kern w:val="3"/>
          <w:sz w:val="22"/>
          <w:szCs w:val="22"/>
        </w:rPr>
        <w:t>, conforme modelo constante no Anexo IV</w:t>
      </w:r>
      <w:r w:rsidR="009B5865" w:rsidRPr="00940BCC">
        <w:rPr>
          <w:rFonts w:ascii="Calibri" w:hAnsi="Calibri" w:cs="Calibri"/>
          <w:kern w:val="3"/>
          <w:sz w:val="22"/>
          <w:szCs w:val="22"/>
        </w:rPr>
        <w:t>.</w:t>
      </w:r>
    </w:p>
    <w:p w14:paraId="5EB5E1BA" w14:textId="77777777" w:rsidR="009B5865" w:rsidRPr="00940BCC" w:rsidRDefault="009B5865" w:rsidP="009B5865">
      <w:pPr>
        <w:pStyle w:val="texto"/>
        <w:widowControl w:val="0"/>
        <w:shd w:val="clear" w:color="auto" w:fill="FFFFFF"/>
        <w:spacing w:after="57" w:line="240" w:lineRule="auto"/>
        <w:ind w:left="0" w:firstLine="0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tbl>
      <w:tblPr>
        <w:tblW w:w="9618" w:type="dxa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5"/>
        <w:gridCol w:w="2835"/>
        <w:gridCol w:w="3118"/>
      </w:tblGrid>
      <w:tr w:rsidR="00834E9D" w:rsidRPr="00940BCC" w14:paraId="07EC4FEA" w14:textId="77777777" w:rsidTr="007B17DB"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17AAF" w14:textId="77777777" w:rsidR="00834E9D" w:rsidRPr="00940BCC" w:rsidRDefault="00834E9D" w:rsidP="00DF4A09">
            <w:pPr>
              <w:spacing w:after="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Equipe de Planejamento da Contratação</w:t>
            </w:r>
          </w:p>
        </w:tc>
      </w:tr>
      <w:tr w:rsidR="008068F4" w:rsidRPr="00940BCC" w14:paraId="49B7D884" w14:textId="77777777" w:rsidTr="002E76D4">
        <w:trPr>
          <w:trHeight w:val="454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C26A4D" w14:textId="77777777" w:rsidR="008068F4" w:rsidRPr="00940BCC" w:rsidRDefault="008068F4" w:rsidP="00DF4A09">
            <w:pPr>
              <w:spacing w:after="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Integrante Requisitante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74CF7A" w14:textId="77777777" w:rsidR="008068F4" w:rsidRPr="00940BCC" w:rsidRDefault="008068F4" w:rsidP="00922B23">
            <w:pPr>
              <w:spacing w:after="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Integrante Requisitante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838CD" w14:textId="77777777" w:rsidR="008068F4" w:rsidRPr="00940BCC" w:rsidRDefault="008068F4" w:rsidP="00DF4A09">
            <w:pPr>
              <w:spacing w:after="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Integrante Requisitante</w:t>
            </w:r>
          </w:p>
        </w:tc>
      </w:tr>
      <w:tr w:rsidR="008068F4" w:rsidRPr="00940BCC" w14:paraId="2A07B597" w14:textId="77777777" w:rsidTr="002E76D4">
        <w:trPr>
          <w:trHeight w:val="454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FA1F73" w14:textId="77777777" w:rsidR="008068F4" w:rsidRPr="00940BCC" w:rsidRDefault="008068F4" w:rsidP="00DF4A09">
            <w:pPr>
              <w:snapToGrid w:val="0"/>
              <w:spacing w:after="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29558B2" w14:textId="77777777" w:rsidR="008068F4" w:rsidRPr="00940BCC" w:rsidRDefault="002E76D4" w:rsidP="00DF4A09">
            <w:pPr>
              <w:spacing w:after="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Nome Servidor</w:t>
            </w:r>
          </w:p>
          <w:p w14:paraId="067856F2" w14:textId="77777777" w:rsidR="008068F4" w:rsidRPr="00940BCC" w:rsidRDefault="008068F4" w:rsidP="00DF4A09">
            <w:pPr>
              <w:spacing w:after="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 xml:space="preserve">Matrícula: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AC30D2" w14:textId="77777777" w:rsidR="008068F4" w:rsidRPr="00940BCC" w:rsidRDefault="008068F4" w:rsidP="00922B23">
            <w:pPr>
              <w:snapToGrid w:val="0"/>
              <w:spacing w:after="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D9B6E3" w14:textId="77777777" w:rsidR="008068F4" w:rsidRPr="00940BCC" w:rsidRDefault="002E76D4" w:rsidP="00922B23">
            <w:pPr>
              <w:spacing w:after="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 xml:space="preserve">Nome </w:t>
            </w:r>
            <w:r w:rsidR="008068F4" w:rsidRPr="00940BCC">
              <w:rPr>
                <w:rFonts w:ascii="Calibri" w:hAnsi="Calibri" w:cs="Calibri"/>
                <w:sz w:val="22"/>
                <w:szCs w:val="22"/>
              </w:rPr>
              <w:t>Servidor</w:t>
            </w:r>
          </w:p>
          <w:p w14:paraId="1C4A1110" w14:textId="77777777" w:rsidR="008068F4" w:rsidRPr="00940BCC" w:rsidRDefault="008068F4" w:rsidP="00922B23">
            <w:pPr>
              <w:spacing w:after="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 xml:space="preserve">Matrícula: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D4A2F" w14:textId="77777777" w:rsidR="008068F4" w:rsidRPr="00940BCC" w:rsidRDefault="008068F4" w:rsidP="00DF4A09">
            <w:pPr>
              <w:snapToGrid w:val="0"/>
              <w:spacing w:after="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193CFD4" w14:textId="77777777" w:rsidR="008068F4" w:rsidRPr="00940BCC" w:rsidRDefault="002E76D4" w:rsidP="00DF4A09">
            <w:pPr>
              <w:spacing w:after="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Nome Servidor</w:t>
            </w:r>
          </w:p>
          <w:p w14:paraId="5E98E14A" w14:textId="77777777" w:rsidR="008068F4" w:rsidRPr="00940BCC" w:rsidRDefault="008068F4" w:rsidP="00DF4A09">
            <w:pPr>
              <w:spacing w:after="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 xml:space="preserve">Matrícula: </w:t>
            </w:r>
          </w:p>
        </w:tc>
      </w:tr>
    </w:tbl>
    <w:p w14:paraId="04CE364E" w14:textId="77777777" w:rsidR="009B5865" w:rsidRPr="00940BCC" w:rsidRDefault="009B5865" w:rsidP="009B5865">
      <w:pPr>
        <w:spacing w:after="57"/>
        <w:jc w:val="center"/>
        <w:rPr>
          <w:rFonts w:ascii="Calibri" w:hAnsi="Calibri" w:cs="Calibri"/>
          <w:sz w:val="22"/>
          <w:szCs w:val="22"/>
        </w:rPr>
      </w:pPr>
    </w:p>
    <w:p w14:paraId="7605F6A5" w14:textId="77777777" w:rsidR="009B5865" w:rsidRPr="00940BCC" w:rsidRDefault="009B5865" w:rsidP="009B5865">
      <w:pPr>
        <w:spacing w:after="57"/>
        <w:rPr>
          <w:rFonts w:ascii="Calibri" w:hAnsi="Calibri" w:cs="Calibri"/>
          <w:sz w:val="22"/>
          <w:szCs w:val="22"/>
        </w:rPr>
      </w:pPr>
      <w:r w:rsidRPr="00940BCC">
        <w:rPr>
          <w:rFonts w:ascii="Calibri" w:hAnsi="Calibri" w:cs="Calibri"/>
          <w:sz w:val="22"/>
          <w:szCs w:val="22"/>
        </w:rPr>
        <w:t>Aprovo este documento em atendimento às disposições da Instrução Normativa SEGES/MP nº 5/2017</w:t>
      </w:r>
      <w:r w:rsidR="00834E9D" w:rsidRPr="00940BCC">
        <w:rPr>
          <w:rFonts w:ascii="Calibri" w:hAnsi="Calibri" w:cs="Calibri"/>
          <w:sz w:val="22"/>
          <w:szCs w:val="22"/>
        </w:rPr>
        <w:t>:</w:t>
      </w:r>
    </w:p>
    <w:tbl>
      <w:tblPr>
        <w:tblW w:w="0" w:type="auto"/>
        <w:tblInd w:w="83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9585"/>
      </w:tblGrid>
      <w:tr w:rsidR="009B5865" w:rsidRPr="00940BCC" w14:paraId="2B16E78E" w14:textId="77777777" w:rsidTr="007B17DB">
        <w:tc>
          <w:tcPr>
            <w:tcW w:w="9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D40D81" w14:textId="77777777" w:rsidR="009B5865" w:rsidRPr="00940BCC" w:rsidRDefault="00834E9D" w:rsidP="007B17DB">
            <w:pPr>
              <w:spacing w:after="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Autoridade Competente</w:t>
            </w:r>
          </w:p>
        </w:tc>
      </w:tr>
      <w:tr w:rsidR="009B5865" w:rsidRPr="00940BCC" w14:paraId="7A78CB36" w14:textId="77777777" w:rsidTr="007B17DB">
        <w:trPr>
          <w:trHeight w:val="454"/>
        </w:trPr>
        <w:tc>
          <w:tcPr>
            <w:tcW w:w="9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BDF653" w14:textId="77777777" w:rsidR="00834E9D" w:rsidRPr="00940BCC" w:rsidRDefault="00834E9D" w:rsidP="00834E9D">
            <w:pPr>
              <w:snapToGrid w:val="0"/>
              <w:spacing w:after="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A9F896C" w14:textId="77777777" w:rsidR="002E76D4" w:rsidRPr="00940BCC" w:rsidRDefault="002E76D4" w:rsidP="00834E9D">
            <w:pPr>
              <w:snapToGrid w:val="0"/>
              <w:spacing w:after="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567C1B5" w14:textId="77777777" w:rsidR="00834E9D" w:rsidRPr="00940BCC" w:rsidRDefault="00834E9D" w:rsidP="002E76D4">
            <w:pPr>
              <w:pStyle w:val="LO-Normal"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eastAsia="Times New Roman" w:hAnsi="Calibri" w:cs="Calibri"/>
                <w:iCs/>
                <w:sz w:val="22"/>
                <w:szCs w:val="22"/>
                <w:lang w:eastAsia="ar-SA" w:bidi="ar-SA"/>
              </w:rPr>
              <w:t>Pro-Reitor/Dirigente ou autoridade competente</w:t>
            </w:r>
          </w:p>
          <w:p w14:paraId="287F35EA" w14:textId="77777777" w:rsidR="00834E9D" w:rsidRPr="00940BCC" w:rsidRDefault="00834E9D" w:rsidP="002E76D4">
            <w:pPr>
              <w:pStyle w:val="LO-Normal"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Portaria:</w:t>
            </w:r>
          </w:p>
          <w:p w14:paraId="334420E9" w14:textId="77777777" w:rsidR="00834E9D" w:rsidRPr="00940BCC" w:rsidRDefault="00834E9D" w:rsidP="002E76D4">
            <w:pPr>
              <w:pStyle w:val="LO-Normal"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0BCC">
              <w:rPr>
                <w:rFonts w:ascii="Calibri" w:hAnsi="Calibri" w:cs="Calibri"/>
                <w:sz w:val="22"/>
                <w:szCs w:val="22"/>
              </w:rPr>
              <w:t>Matrícula:</w:t>
            </w:r>
          </w:p>
          <w:p w14:paraId="57AF4862" w14:textId="77777777" w:rsidR="009B5865" w:rsidRPr="00940BCC" w:rsidRDefault="009B5865" w:rsidP="00A575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718E13D" w14:textId="77777777" w:rsidR="009B5865" w:rsidRPr="00940BCC" w:rsidRDefault="009B5865" w:rsidP="009B5865">
      <w:pPr>
        <w:rPr>
          <w:rFonts w:ascii="Calibri" w:hAnsi="Calibri" w:cs="Calibri"/>
          <w:sz w:val="22"/>
          <w:szCs w:val="22"/>
          <w:u w:val="single"/>
        </w:rPr>
      </w:pPr>
    </w:p>
    <w:p w14:paraId="60859622" w14:textId="5ECEE5F3" w:rsidR="00A34267" w:rsidRPr="00940BCC" w:rsidRDefault="00202126" w:rsidP="00834E9D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kern w:val="3"/>
          <w:sz w:val="22"/>
          <w:szCs w:val="22"/>
        </w:rPr>
        <w:t>Vitória</w:t>
      </w:r>
      <w:r w:rsidR="00834E9D" w:rsidRPr="00940BCC">
        <w:rPr>
          <w:rFonts w:ascii="Calibri" w:hAnsi="Calibri" w:cs="Calibri"/>
          <w:bCs/>
          <w:kern w:val="3"/>
          <w:sz w:val="22"/>
          <w:szCs w:val="22"/>
        </w:rPr>
        <w:t>-</w:t>
      </w:r>
      <w:r>
        <w:rPr>
          <w:rFonts w:ascii="Calibri" w:hAnsi="Calibri" w:cs="Calibri"/>
          <w:bCs/>
          <w:kern w:val="3"/>
          <w:sz w:val="22"/>
          <w:szCs w:val="22"/>
        </w:rPr>
        <w:t>ES</w:t>
      </w:r>
      <w:r w:rsidR="00834E9D" w:rsidRPr="00940BCC">
        <w:rPr>
          <w:rFonts w:ascii="Calibri" w:hAnsi="Calibri" w:cs="Calibri"/>
          <w:bCs/>
          <w:kern w:val="3"/>
          <w:sz w:val="22"/>
          <w:szCs w:val="22"/>
        </w:rPr>
        <w:t xml:space="preserve">,  ____de  _____________ </w:t>
      </w:r>
      <w:r w:rsidR="00834E9D" w:rsidRPr="00940BCC">
        <w:rPr>
          <w:rFonts w:ascii="Calibri" w:hAnsi="Calibri" w:cs="Calibri"/>
          <w:kern w:val="3"/>
          <w:sz w:val="22"/>
          <w:szCs w:val="22"/>
        </w:rPr>
        <w:t>de 202</w:t>
      </w:r>
      <w:r>
        <w:rPr>
          <w:rFonts w:ascii="Calibri" w:hAnsi="Calibri" w:cs="Calibri"/>
          <w:kern w:val="3"/>
          <w:sz w:val="22"/>
          <w:szCs w:val="22"/>
        </w:rPr>
        <w:t>4</w:t>
      </w:r>
      <w:r w:rsidR="00435DB7" w:rsidRPr="00940BCC">
        <w:rPr>
          <w:rFonts w:ascii="Calibri" w:hAnsi="Calibri" w:cs="Calibri"/>
          <w:kern w:val="3"/>
          <w:sz w:val="22"/>
          <w:szCs w:val="22"/>
        </w:rPr>
        <w:t>.</w:t>
      </w:r>
    </w:p>
    <w:sectPr w:rsidR="00A34267" w:rsidRPr="00940BCC">
      <w:headerReference w:type="default" r:id="rId11"/>
      <w:footerReference w:type="default" r:id="rId12"/>
      <w:pgSz w:w="11906" w:h="16838"/>
      <w:pgMar w:top="1304" w:right="1134" w:bottom="1247" w:left="1417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4F964" w14:textId="77777777" w:rsidR="00942225" w:rsidRDefault="00942225">
      <w:r>
        <w:separator/>
      </w:r>
    </w:p>
  </w:endnote>
  <w:endnote w:type="continuationSeparator" w:id="0">
    <w:p w14:paraId="17B32C41" w14:textId="77777777" w:rsidR="00942225" w:rsidRDefault="0094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1"/>
    <w:family w:val="roman"/>
    <w:pitch w:val="variable"/>
  </w:font>
  <w:font w:name="DejaVu LGC Sa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-BoldMT">
    <w:altName w:val="Arial"/>
    <w:panose1 w:val="00000000000000000000"/>
    <w:charset w:val="00"/>
    <w:family w:val="roman"/>
    <w:notTrueType/>
    <w:pitch w:val="default"/>
  </w:font>
  <w:font w:name="Ecofont Vera Sans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271BC" w14:textId="77777777" w:rsidR="00F17366" w:rsidRPr="00B15F87" w:rsidRDefault="00F17366" w:rsidP="00B15F87">
    <w:pPr>
      <w:pStyle w:val="Rodap"/>
      <w:jc w:val="right"/>
    </w:pPr>
    <w:r>
      <w:rPr>
        <w:rFonts w:ascii="Ecofont Vera Sans" w:hAnsi="Ecofont Vera Sans" w:cs="Ecofont Vera Sans"/>
        <w:sz w:val="14"/>
        <w:szCs w:val="14"/>
      </w:rPr>
      <w:t xml:space="preserve">Página </w:t>
    </w:r>
    <w:r>
      <w:rPr>
        <w:rFonts w:cs="Ecofont Vera Sans"/>
        <w:sz w:val="14"/>
        <w:szCs w:val="14"/>
      </w:rPr>
      <w:fldChar w:fldCharType="begin"/>
    </w:r>
    <w:r>
      <w:rPr>
        <w:rFonts w:cs="Ecofont Vera Sans"/>
        <w:sz w:val="14"/>
        <w:szCs w:val="14"/>
      </w:rPr>
      <w:instrText xml:space="preserve"> PAGE </w:instrText>
    </w:r>
    <w:r>
      <w:rPr>
        <w:rFonts w:cs="Ecofont Vera Sans"/>
        <w:sz w:val="14"/>
        <w:szCs w:val="14"/>
      </w:rPr>
      <w:fldChar w:fldCharType="separate"/>
    </w:r>
    <w:r w:rsidR="005F051D">
      <w:rPr>
        <w:rFonts w:cs="Ecofont Vera Sans"/>
        <w:noProof/>
        <w:sz w:val="14"/>
        <w:szCs w:val="14"/>
      </w:rPr>
      <w:t>1</w:t>
    </w:r>
    <w:r>
      <w:rPr>
        <w:rFonts w:cs="Ecofont Vera Sans"/>
        <w:sz w:val="14"/>
        <w:szCs w:val="14"/>
      </w:rPr>
      <w:fldChar w:fldCharType="end"/>
    </w:r>
    <w:r>
      <w:rPr>
        <w:rFonts w:ascii="Ecofont Vera Sans" w:hAnsi="Ecofont Vera Sans" w:cs="Ecofont Vera Sans"/>
        <w:sz w:val="14"/>
        <w:szCs w:val="14"/>
      </w:rPr>
      <w:t xml:space="preserve"> de </w:t>
    </w:r>
    <w:r>
      <w:rPr>
        <w:rFonts w:cs="Ecofont Vera Sans"/>
        <w:sz w:val="14"/>
        <w:szCs w:val="14"/>
      </w:rPr>
      <w:fldChar w:fldCharType="begin"/>
    </w:r>
    <w:r>
      <w:rPr>
        <w:rFonts w:cs="Ecofont Vera Sans"/>
        <w:sz w:val="14"/>
        <w:szCs w:val="14"/>
      </w:rPr>
      <w:instrText xml:space="preserve"> NUMPAGES \* ARABIC </w:instrText>
    </w:r>
    <w:r>
      <w:rPr>
        <w:rFonts w:cs="Ecofont Vera Sans"/>
        <w:sz w:val="14"/>
        <w:szCs w:val="14"/>
      </w:rPr>
      <w:fldChar w:fldCharType="separate"/>
    </w:r>
    <w:r w:rsidR="005F051D">
      <w:rPr>
        <w:rFonts w:cs="Ecofont Vera Sans"/>
        <w:noProof/>
        <w:sz w:val="14"/>
        <w:szCs w:val="14"/>
      </w:rPr>
      <w:t>6</w:t>
    </w:r>
    <w:r>
      <w:rPr>
        <w:rFonts w:cs="Ecofont Vera Sans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C6002" w14:textId="77777777" w:rsidR="00942225" w:rsidRDefault="00942225">
      <w:r>
        <w:separator/>
      </w:r>
    </w:p>
  </w:footnote>
  <w:footnote w:type="continuationSeparator" w:id="0">
    <w:p w14:paraId="4A8A146A" w14:textId="77777777" w:rsidR="00942225" w:rsidRDefault="00942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83E45" w14:textId="2D20C6E5" w:rsidR="00202126" w:rsidRDefault="00202126" w:rsidP="00202126">
    <w:pPr>
      <w:pStyle w:val="PargrafodaLista"/>
      <w:spacing w:after="0" w:line="276" w:lineRule="auto"/>
      <w:ind w:left="0"/>
      <w:jc w:val="center"/>
      <w:rPr>
        <w:rFonts w:ascii="Calibri" w:hAnsi="Calibri" w:cs="Calibri"/>
        <w:b/>
      </w:rPr>
    </w:pPr>
    <w:r w:rsidRPr="00202126">
      <w:rPr>
        <w:rFonts w:ascii="Calibri" w:hAnsi="Calibri" w:cs="Calibri"/>
        <w:noProof/>
      </w:rPr>
      <w:drawing>
        <wp:inline distT="0" distB="0" distL="0" distR="0" wp14:anchorId="424EAEA3" wp14:editId="69B703FC">
          <wp:extent cx="723900" cy="714375"/>
          <wp:effectExtent l="0" t="0" r="0" b="0"/>
          <wp:docPr id="5" name="Figura1 Copia 2 Copia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 Copia 2 Copia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997E2" w14:textId="77777777" w:rsidR="00202126" w:rsidRDefault="00202126" w:rsidP="00202126">
    <w:pPr>
      <w:suppressAutoHyphens w:val="0"/>
      <w:spacing w:line="276" w:lineRule="auto"/>
      <w:jc w:val="center"/>
      <w:textAlignment w:val="auto"/>
      <w:rPr>
        <w:rFonts w:ascii="Arial-BoldMT" w:eastAsia="Times New Roman" w:hAnsi="Arial-BoldMT" w:cs="Times New Roman"/>
        <w:b/>
        <w:bCs/>
        <w:color w:val="000000"/>
        <w:kern w:val="0"/>
        <w:sz w:val="20"/>
        <w:szCs w:val="20"/>
        <w:lang w:eastAsia="pt-BR" w:bidi="ar-SA"/>
      </w:rPr>
    </w:pPr>
    <w:r w:rsidRPr="007E3461">
      <w:rPr>
        <w:rFonts w:ascii="Arial-BoldMT" w:eastAsia="Times New Roman" w:hAnsi="Arial-BoldMT" w:cs="Times New Roman"/>
        <w:b/>
        <w:bCs/>
        <w:color w:val="000000"/>
        <w:kern w:val="0"/>
        <w:sz w:val="20"/>
        <w:szCs w:val="20"/>
        <w:lang w:eastAsia="pt-BR" w:bidi="ar-SA"/>
      </w:rPr>
      <w:t>UNIVERSIDADE FEDERAL DO ESPÍRITO SANTO</w:t>
    </w:r>
  </w:p>
  <w:p w14:paraId="2E24A97F" w14:textId="274DAADF" w:rsidR="00202126" w:rsidRPr="007E3461" w:rsidRDefault="00202126" w:rsidP="00202126">
    <w:pPr>
      <w:suppressAutoHyphens w:val="0"/>
      <w:spacing w:line="276" w:lineRule="auto"/>
      <w:jc w:val="center"/>
      <w:textAlignment w:val="auto"/>
      <w:rPr>
        <w:rFonts w:ascii="Arial-BoldMT" w:eastAsia="Times New Roman" w:hAnsi="Arial-BoldMT" w:cs="Times New Roman"/>
        <w:b/>
        <w:bCs/>
        <w:kern w:val="0"/>
        <w:sz w:val="20"/>
        <w:szCs w:val="20"/>
        <w:lang w:eastAsia="pt-BR" w:bidi="ar-SA"/>
      </w:rPr>
    </w:pPr>
    <w:bookmarkStart w:id="0" w:name="_Hlk166501320"/>
    <w:r w:rsidRPr="00202126">
      <w:rPr>
        <w:rFonts w:ascii="Arial-BoldMT" w:eastAsia="Times New Roman" w:hAnsi="Arial-BoldMT" w:cs="Times New Roman"/>
        <w:b/>
        <w:bCs/>
        <w:kern w:val="0"/>
        <w:sz w:val="20"/>
        <w:szCs w:val="20"/>
        <w:highlight w:val="yellow"/>
        <w:lang w:eastAsia="pt-BR" w:bidi="ar-SA"/>
      </w:rPr>
      <w:t>SETOR REQUISITANTE</w:t>
    </w:r>
    <w:bookmarkEnd w:id="0"/>
  </w:p>
  <w:p w14:paraId="4F87324B" w14:textId="77777777" w:rsidR="00202126" w:rsidRDefault="00202126" w:rsidP="00202126">
    <w:pPr>
      <w:pStyle w:val="Standard"/>
      <w:spacing w:line="276" w:lineRule="auto"/>
      <w:jc w:val="center"/>
      <w:rPr>
        <w:rFonts w:ascii="Arial-BoldMT" w:eastAsia="Times New Roman" w:hAnsi="Arial-BoldMT" w:cs="Times New Roman"/>
        <w:b/>
        <w:bCs/>
        <w:color w:val="000000"/>
        <w:kern w:val="0"/>
        <w:sz w:val="14"/>
        <w:szCs w:val="14"/>
        <w:lang w:eastAsia="pt-BR" w:bidi="ar-SA"/>
      </w:rPr>
    </w:pPr>
    <w:r w:rsidRPr="007E3461">
      <w:rPr>
        <w:rFonts w:ascii="Arial-BoldMT" w:eastAsia="Times New Roman" w:hAnsi="Arial-BoldMT" w:cs="Times New Roman"/>
        <w:b/>
        <w:bCs/>
        <w:color w:val="000000"/>
        <w:kern w:val="0"/>
        <w:sz w:val="14"/>
        <w:szCs w:val="14"/>
        <w:lang w:eastAsia="pt-BR" w:bidi="ar-SA"/>
      </w:rPr>
      <w:t>Av. Fernando Ferrari, 514 – Campus Universitário – Goiabeiras - 29.075-910 – Vitória/ES</w:t>
    </w:r>
  </w:p>
  <w:p w14:paraId="5D43E766" w14:textId="10A15A30" w:rsidR="00202126" w:rsidRDefault="00202126" w:rsidP="00202126">
    <w:pPr>
      <w:pStyle w:val="Cabealho"/>
      <w:jc w:val="center"/>
    </w:pPr>
    <w:r w:rsidRPr="007E3461">
      <w:rPr>
        <w:rFonts w:ascii="Arial-BoldMT" w:eastAsia="Times New Roman" w:hAnsi="Arial-BoldMT" w:cs="Times New Roman"/>
        <w:b/>
        <w:bCs/>
        <w:color w:val="000000"/>
        <w:kern w:val="0"/>
        <w:sz w:val="14"/>
        <w:szCs w:val="14"/>
        <w:lang w:eastAsia="pt-BR" w:bidi="ar-SA"/>
      </w:rPr>
      <w:t>UASG: 153046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7662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0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CE"/>
    <w:rsid w:val="00015659"/>
    <w:rsid w:val="00041A7F"/>
    <w:rsid w:val="00082108"/>
    <w:rsid w:val="00084B6F"/>
    <w:rsid w:val="0012425A"/>
    <w:rsid w:val="0013450F"/>
    <w:rsid w:val="001C1C00"/>
    <w:rsid w:val="001F4DF5"/>
    <w:rsid w:val="00202126"/>
    <w:rsid w:val="00235BF8"/>
    <w:rsid w:val="00271285"/>
    <w:rsid w:val="00284087"/>
    <w:rsid w:val="002926AC"/>
    <w:rsid w:val="00295297"/>
    <w:rsid w:val="002E64A6"/>
    <w:rsid w:val="002E76D4"/>
    <w:rsid w:val="00310275"/>
    <w:rsid w:val="003223C2"/>
    <w:rsid w:val="00325A48"/>
    <w:rsid w:val="0032779E"/>
    <w:rsid w:val="00341372"/>
    <w:rsid w:val="00377D39"/>
    <w:rsid w:val="00383254"/>
    <w:rsid w:val="003C2548"/>
    <w:rsid w:val="003D654E"/>
    <w:rsid w:val="00435DB7"/>
    <w:rsid w:val="004721DA"/>
    <w:rsid w:val="00552F80"/>
    <w:rsid w:val="00554831"/>
    <w:rsid w:val="00594A31"/>
    <w:rsid w:val="005D31B3"/>
    <w:rsid w:val="005F051D"/>
    <w:rsid w:val="00660731"/>
    <w:rsid w:val="00676700"/>
    <w:rsid w:val="006848CE"/>
    <w:rsid w:val="006B1DAD"/>
    <w:rsid w:val="007709F5"/>
    <w:rsid w:val="007956D8"/>
    <w:rsid w:val="007A1D0C"/>
    <w:rsid w:val="007B17DB"/>
    <w:rsid w:val="007D6808"/>
    <w:rsid w:val="008015D6"/>
    <w:rsid w:val="008068F4"/>
    <w:rsid w:val="00834E9D"/>
    <w:rsid w:val="00862680"/>
    <w:rsid w:val="009104AC"/>
    <w:rsid w:val="00922B23"/>
    <w:rsid w:val="00940BCC"/>
    <w:rsid w:val="00942225"/>
    <w:rsid w:val="009B5865"/>
    <w:rsid w:val="009E4CA2"/>
    <w:rsid w:val="00A01DBD"/>
    <w:rsid w:val="00A34267"/>
    <w:rsid w:val="00A575A5"/>
    <w:rsid w:val="00A74102"/>
    <w:rsid w:val="00A8530A"/>
    <w:rsid w:val="00AD7B17"/>
    <w:rsid w:val="00B15F87"/>
    <w:rsid w:val="00BA3AC2"/>
    <w:rsid w:val="00BF3CC9"/>
    <w:rsid w:val="00C34E7B"/>
    <w:rsid w:val="00CA6FFD"/>
    <w:rsid w:val="00CF43FB"/>
    <w:rsid w:val="00DA5C8D"/>
    <w:rsid w:val="00DF4A09"/>
    <w:rsid w:val="00EC11CF"/>
    <w:rsid w:val="00EC3955"/>
    <w:rsid w:val="00ED1C95"/>
    <w:rsid w:val="00F07959"/>
    <w:rsid w:val="00F17366"/>
    <w:rsid w:val="00FB1558"/>
    <w:rsid w:val="00FF46F8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43BF60"/>
  <w15:chartTrackingRefBased/>
  <w15:docId w15:val="{C4B5BD90-C2B8-458B-A156-D93EF3FB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Tahoma"/>
      <w:kern w:val="1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</w:style>
  <w:style w:type="paragraph" w:styleId="Ttulo2">
    <w:name w:val="heading 2"/>
    <w:basedOn w:val="Ttulo10"/>
    <w:next w:val="Corpodetexto"/>
    <w:qFormat/>
    <w:pPr>
      <w:numPr>
        <w:ilvl w:val="1"/>
        <w:numId w:val="1"/>
      </w:numPr>
      <w:outlineLvl w:val="1"/>
    </w:pPr>
    <w:rPr>
      <w:i/>
      <w:iCs/>
    </w:rPr>
  </w:style>
  <w:style w:type="paragraph" w:styleId="Ttulo3">
    <w:name w:val="heading 3"/>
    <w:basedOn w:val="Ttulo10"/>
    <w:next w:val="Corpodetexto"/>
    <w:qFormat/>
    <w:pPr>
      <w:numPr>
        <w:ilvl w:val="2"/>
        <w:numId w:val="1"/>
      </w:numPr>
      <w:outlineLvl w:val="2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Smbolosdenumerao">
    <w:name w:val="Símbolos de numeração"/>
    <w:rPr>
      <w:rFonts w:ascii="Arial" w:eastAsia="Arial" w:hAnsi="Arial" w:cs="Arial"/>
      <w:b/>
      <w:bCs/>
      <w:color w:val="auto"/>
      <w:sz w:val="24"/>
      <w:szCs w:val="24"/>
    </w:rPr>
  </w:style>
  <w:style w:type="character" w:customStyle="1" w:styleId="Caracteresdenotaderodap">
    <w:name w:val="Caracteres de nota de rodapé"/>
  </w:style>
  <w:style w:type="character" w:styleId="Refdenotaderodap">
    <w:name w:val="footnote reference"/>
    <w:rPr>
      <w:position w:val="13"/>
      <w:sz w:val="14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36"/>
      <w:szCs w:val="36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LO-Normal1">
    <w:name w:val="LO-Normal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Tahoma"/>
      <w:kern w:val="1"/>
      <w:sz w:val="24"/>
      <w:szCs w:val="24"/>
      <w:lang w:eastAsia="hi-IN" w:bidi="hi-IN"/>
    </w:rPr>
  </w:style>
  <w:style w:type="paragraph" w:customStyle="1" w:styleId="texto">
    <w:name w:val="text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line="240" w:lineRule="atLeast"/>
      <w:ind w:left="170" w:hanging="170"/>
      <w:jc w:val="both"/>
      <w:textAlignment w:val="baseline"/>
    </w:pPr>
    <w:rPr>
      <w:kern w:val="1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rPr>
      <w:i/>
      <w:iCs/>
    </w:rPr>
  </w:style>
  <w:style w:type="paragraph" w:styleId="Rodap">
    <w:name w:val="footer"/>
    <w:basedOn w:val="Normal"/>
    <w:link w:val="RodapChar1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LO-Normal1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LO-Normal1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customStyle="1" w:styleId="western">
    <w:name w:val="western"/>
    <w:basedOn w:val="LO-Normal1"/>
    <w:pPr>
      <w:widowControl/>
      <w:spacing w:before="100" w:after="119"/>
    </w:pPr>
    <w:rPr>
      <w:rFonts w:eastAsia="Times New Roman" w:cs="Times New Roman"/>
      <w:lang w:eastAsia="pt-BR" w:bidi="ar-SA"/>
    </w:rPr>
  </w:style>
  <w:style w:type="paragraph" w:customStyle="1" w:styleId="Tabela">
    <w:name w:val="Tabela"/>
    <w:basedOn w:val="Legenda"/>
  </w:style>
  <w:style w:type="paragraph" w:customStyle="1" w:styleId="Figura">
    <w:name w:val="Figura"/>
    <w:basedOn w:val="Legenda"/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ontedodoquadro">
    <w:name w:val="Conteúdo do quadro"/>
    <w:basedOn w:val="Normal"/>
  </w:style>
  <w:style w:type="paragraph" w:customStyle="1" w:styleId="Normal1">
    <w:name w:val="Normal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  <w:textAlignment w:val="baseline"/>
    </w:pPr>
    <w:rPr>
      <w:rFonts w:ascii="Nimbus Roman No9 L" w:eastAsia="DejaVu LGC Sans" w:hAnsi="Nimbus Roman No9 L" w:cs="DejaVu LGC Sans"/>
      <w:color w:val="00000A"/>
      <w:kern w:val="1"/>
      <w:sz w:val="24"/>
      <w:szCs w:val="24"/>
      <w:lang w:val="en-US" w:eastAsia="zh-CN" w:bidi="en-US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Tahoma"/>
      <w:kern w:val="1"/>
      <w:sz w:val="24"/>
      <w:szCs w:val="24"/>
      <w:lang w:eastAsia="zh-CN" w:bidi="hi-IN"/>
    </w:rPr>
  </w:style>
  <w:style w:type="character" w:customStyle="1" w:styleId="Fontepargpadro2">
    <w:name w:val="Fonte parág. padrão2"/>
    <w:rsid w:val="006848CE"/>
  </w:style>
  <w:style w:type="character" w:customStyle="1" w:styleId="RodapChar1">
    <w:name w:val="Rodapé Char1"/>
    <w:link w:val="Rodap"/>
    <w:rsid w:val="00B15F87"/>
    <w:rPr>
      <w:rFonts w:eastAsia="SimSun" w:cs="Tahoma"/>
      <w:kern w:val="1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EC11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1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jc w:val="center"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styleId="Hyperlink">
    <w:name w:val="Hyperlink"/>
    <w:uiPriority w:val="99"/>
    <w:unhideWhenUsed/>
    <w:rsid w:val="00325A48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325A48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C00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1C1C0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andard">
    <w:name w:val="Standard"/>
    <w:rsid w:val="00202126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argrafodaLista">
    <w:name w:val="List Paragraph"/>
    <w:basedOn w:val="Standard"/>
    <w:rsid w:val="00202126"/>
    <w:pPr>
      <w:spacing w:after="160"/>
      <w:ind w:left="720"/>
      <w:contextualSpacing/>
    </w:pPr>
    <w:rPr>
      <w:rFonts w:ascii="Arial" w:eastAsia="SimSun, 宋体" w:hAnsi="Arial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lan.ufpa.br/images/conteudo/documentos/Guia-Rpido-Gesto-de-Riscos-Organizacionai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plan.ufpa.br/index.php/documentos-dinfi/2-uncategorised/214-manual-de-gestao-de-riscos-da-ufp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D586-EFF7-45BA-8D35-1BD335FC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2623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16759</CharactersWithSpaces>
  <SharedDoc>false</SharedDoc>
  <HLinks>
    <vt:vector size="12" baseType="variant">
      <vt:variant>
        <vt:i4>720976</vt:i4>
      </vt:variant>
      <vt:variant>
        <vt:i4>3</vt:i4>
      </vt:variant>
      <vt:variant>
        <vt:i4>0</vt:i4>
      </vt:variant>
      <vt:variant>
        <vt:i4>5</vt:i4>
      </vt:variant>
      <vt:variant>
        <vt:lpwstr>https://proplan.ufpa.br/index.php/documentos-dinfi/2-uncategorised/214-manual-de-gestao-de-riscos-da-ufpa</vt:lpwstr>
      </vt:variant>
      <vt:variant>
        <vt:lpwstr/>
      </vt:variant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https://proplan.ufpa.br/images/conteudo/documentos/Guia-Rpido-Gesto-de-Riscos-Organizacionais.pdf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dcs/proad</dc:creator>
  <cp:keywords/>
  <cp:lastModifiedBy>Thiago Mothé</cp:lastModifiedBy>
  <cp:revision>2</cp:revision>
  <cp:lastPrinted>2022-12-26T16:18:00Z</cp:lastPrinted>
  <dcterms:created xsi:type="dcterms:W3CDTF">2024-05-13T17:03:00Z</dcterms:created>
  <dcterms:modified xsi:type="dcterms:W3CDTF">2024-05-13T17:03:00Z</dcterms:modified>
</cp:coreProperties>
</file>