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FA07" w14:textId="77777777" w:rsidR="0080072F" w:rsidRDefault="0080072F">
      <w:pPr>
        <w:spacing w:after="120" w:line="360" w:lineRule="auto"/>
        <w:jc w:val="both"/>
        <w:rPr>
          <w:rFonts w:cstheme="minorHAnsi"/>
          <w:sz w:val="24"/>
          <w:szCs w:val="24"/>
          <w:lang w:val="pt-BR"/>
        </w:rPr>
      </w:pPr>
    </w:p>
    <w:p w14:paraId="76C0BA54" w14:textId="5F4A8D05" w:rsidR="0080072F" w:rsidRDefault="00A04519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pt-BR"/>
        </w:rPr>
        <w:t xml:space="preserve">O conteúdo do </w:t>
      </w:r>
      <w:r>
        <w:rPr>
          <w:rFonts w:cstheme="minorHAnsi"/>
          <w:b/>
          <w:bCs/>
          <w:sz w:val="24"/>
          <w:szCs w:val="24"/>
          <w:lang w:val="pt-BR"/>
        </w:rPr>
        <w:t>Ofício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solicitando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justificando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aquisição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cabe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requerente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devendo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porém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constar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algumas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informações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mínimas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conforme</w:t>
      </w:r>
      <w:proofErr w:type="spellEnd"/>
      <w:r>
        <w:rPr>
          <w:rFonts w:cstheme="minorHAnsi"/>
          <w:sz w:val="24"/>
          <w:szCs w:val="24"/>
        </w:rPr>
        <w:t xml:space="preserve"> segue:</w:t>
      </w:r>
    </w:p>
    <w:p w14:paraId="5AB915E9" w14:textId="77777777" w:rsidR="0080072F" w:rsidRDefault="0080072F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98A6CFB" w14:textId="77777777" w:rsidR="0080072F" w:rsidRDefault="00A04519">
      <w:pPr>
        <w:numPr>
          <w:ilvl w:val="0"/>
          <w:numId w:val="1"/>
        </w:numPr>
        <w:spacing w:after="120" w:line="360" w:lineRule="auto"/>
        <w:jc w:val="both"/>
        <w:rPr>
          <w:rFonts w:hAnsi="Calibri" w:cs="Calibri"/>
          <w:sz w:val="24"/>
          <w:szCs w:val="24"/>
        </w:rPr>
      </w:pP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Á</w:t>
      </w:r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rea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requisitante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proofErr w:type="gram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demanda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;</w:t>
      </w:r>
      <w:proofErr w:type="gramEnd"/>
    </w:p>
    <w:p w14:paraId="1E838ACA" w14:textId="77777777" w:rsidR="0080072F" w:rsidRDefault="00A04519">
      <w:pPr>
        <w:numPr>
          <w:ilvl w:val="0"/>
          <w:numId w:val="1"/>
        </w:numPr>
        <w:spacing w:after="120" w:line="360" w:lineRule="auto"/>
        <w:jc w:val="both"/>
        <w:rPr>
          <w:rFonts w:hAnsi="Calibri" w:cs="Calibri"/>
          <w:sz w:val="24"/>
          <w:szCs w:val="24"/>
        </w:rPr>
      </w:pP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Objeto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a ser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adquirido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, com a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justificativa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para </w:t>
      </w:r>
      <w:proofErr w:type="gram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a</w:t>
      </w:r>
      <w:proofErr w:type="gram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escolha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uma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marca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ou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tipo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espec</w:t>
      </w:r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í</w:t>
      </w:r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fico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, se for o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caso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;</w:t>
      </w:r>
    </w:p>
    <w:p w14:paraId="3770244D" w14:textId="77777777" w:rsidR="0080072F" w:rsidRDefault="00A04519">
      <w:pPr>
        <w:numPr>
          <w:ilvl w:val="0"/>
          <w:numId w:val="1"/>
        </w:numPr>
        <w:spacing w:after="120" w:line="360" w:lineRule="auto"/>
        <w:jc w:val="both"/>
        <w:rPr>
          <w:rFonts w:eastAsia="SimSun" w:hAnsi="Calibri" w:cs="Calibri"/>
          <w:sz w:val="24"/>
          <w:szCs w:val="24"/>
        </w:rPr>
      </w:pP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Justificativa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necessidade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compra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sua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rela</w:t>
      </w:r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çã</w:t>
      </w:r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o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com o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enfrentamento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da COVID-19,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presumindo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a</w:t>
      </w:r>
      <w:proofErr w:type="gram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exist</w:t>
      </w:r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ê</w:t>
      </w:r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>ncia</w:t>
      </w:r>
      <w:proofErr w:type="spellEnd"/>
      <w:r>
        <w:rPr>
          <w:rFonts w:eastAsia="sans-serif" w:hAnsi="Calibri" w:cs="Calibri"/>
          <w:color w:val="222222"/>
          <w:sz w:val="24"/>
          <w:szCs w:val="24"/>
          <w:shd w:val="clear" w:color="auto" w:fill="FFFFFF"/>
        </w:rPr>
        <w:t xml:space="preserve"> de:</w:t>
      </w:r>
    </w:p>
    <w:p w14:paraId="642D6B4C" w14:textId="77777777" w:rsidR="0080072F" w:rsidRDefault="00A04519">
      <w:pPr>
        <w:numPr>
          <w:ilvl w:val="0"/>
          <w:numId w:val="2"/>
        </w:numPr>
        <w:spacing w:after="120" w:line="360" w:lineRule="auto"/>
        <w:ind w:left="1680"/>
        <w:jc w:val="both"/>
        <w:rPr>
          <w:rFonts w:eastAsia="SimSun" w:hAnsi="Calibri" w:cs="Calibri"/>
          <w:sz w:val="24"/>
          <w:szCs w:val="24"/>
        </w:rPr>
      </w:pP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Ocorr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ê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ncia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situa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çã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emerg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ê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ncia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;</w:t>
      </w:r>
      <w:proofErr w:type="gramEnd"/>
    </w:p>
    <w:p w14:paraId="3D7A2DD5" w14:textId="77777777" w:rsidR="0080072F" w:rsidRDefault="00A04519">
      <w:pPr>
        <w:numPr>
          <w:ilvl w:val="0"/>
          <w:numId w:val="3"/>
        </w:numPr>
        <w:spacing w:after="0" w:line="360" w:lineRule="auto"/>
        <w:ind w:left="1680"/>
        <w:jc w:val="both"/>
        <w:rPr>
          <w:rFonts w:eastAsia="SimSun" w:hAnsi="Calibri" w:cs="Calibri"/>
          <w:sz w:val="24"/>
          <w:szCs w:val="24"/>
        </w:rPr>
      </w:pP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Necessidade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de pronto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atendimento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situa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çã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emerg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ê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ncia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;</w:t>
      </w:r>
      <w:proofErr w:type="gramEnd"/>
    </w:p>
    <w:p w14:paraId="133D1B73" w14:textId="77777777" w:rsidR="0080072F" w:rsidRDefault="00A04519">
      <w:pPr>
        <w:numPr>
          <w:ilvl w:val="0"/>
          <w:numId w:val="3"/>
        </w:numPr>
        <w:spacing w:after="0" w:line="360" w:lineRule="auto"/>
        <w:ind w:left="1680"/>
        <w:jc w:val="both"/>
        <w:rPr>
          <w:rFonts w:eastAsia="SimSun" w:hAnsi="Calibri" w:cs="Calibri"/>
          <w:sz w:val="24"/>
          <w:szCs w:val="24"/>
        </w:rPr>
      </w:pP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Ex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ist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ê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ncia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risco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seguran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ç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a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pessoas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obras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presta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çã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servi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ç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os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equipamentos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e outros bens,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p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ú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blicos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ou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particulares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; e</w:t>
      </w:r>
    </w:p>
    <w:p w14:paraId="2A52C0CD" w14:textId="77777777" w:rsidR="0080072F" w:rsidRDefault="00A04519">
      <w:pPr>
        <w:numPr>
          <w:ilvl w:val="0"/>
          <w:numId w:val="3"/>
        </w:numPr>
        <w:spacing w:after="0" w:line="360" w:lineRule="auto"/>
        <w:ind w:left="1680"/>
        <w:jc w:val="both"/>
        <w:rPr>
          <w:rFonts w:eastAsia="SimSun" w:hAnsi="Calibri" w:cs="Calibri"/>
          <w:sz w:val="24"/>
          <w:szCs w:val="24"/>
        </w:rPr>
      </w:pP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Limita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çã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contrata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çã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à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parcela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necess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á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ria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ao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atendimento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situa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çã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emerg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ê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ncia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43BB50E3" w14:textId="77777777" w:rsidR="0080072F" w:rsidRDefault="00A04519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eastAsia="SimSun" w:hAnsi="Calibri"/>
          <w:color w:val="222222"/>
          <w:sz w:val="24"/>
          <w:szCs w:val="24"/>
          <w:shd w:val="clear" w:color="auto" w:fill="FFFFFF"/>
          <w:lang w:val="pt-BR"/>
        </w:rPr>
        <w:t>P</w:t>
      </w:r>
      <w:proofErr w:type="spellStart"/>
      <w:r>
        <w:rPr>
          <w:rFonts w:eastAsia="SimSun" w:hAnsi="Calibri"/>
          <w:color w:val="222222"/>
          <w:sz w:val="24"/>
          <w:szCs w:val="24"/>
          <w:shd w:val="clear" w:color="auto" w:fill="FFFFFF"/>
        </w:rPr>
        <w:t>rojeto</w:t>
      </w:r>
      <w:proofErr w:type="spellEnd"/>
      <w:r>
        <w:rPr>
          <w:rFonts w:eastAsia="SimSun" w:hAnsi="Calibri"/>
          <w:color w:val="222222"/>
          <w:sz w:val="24"/>
          <w:szCs w:val="24"/>
          <w:shd w:val="clear" w:color="auto" w:fill="FFFFFF"/>
        </w:rPr>
        <w:t xml:space="preserve"> a ser </w:t>
      </w:r>
      <w:proofErr w:type="spellStart"/>
      <w:r>
        <w:rPr>
          <w:rFonts w:eastAsia="SimSun" w:hAnsi="Calibri"/>
          <w:color w:val="222222"/>
          <w:sz w:val="24"/>
          <w:szCs w:val="24"/>
          <w:shd w:val="clear" w:color="auto" w:fill="FFFFFF"/>
        </w:rPr>
        <w:t>atendido</w:t>
      </w:r>
      <w:proofErr w:type="spellEnd"/>
      <w:r>
        <w:rPr>
          <w:rFonts w:eastAsia="SimSun" w:hAnsi="Calibri"/>
          <w:color w:val="222222"/>
          <w:sz w:val="24"/>
          <w:szCs w:val="24"/>
          <w:shd w:val="clear" w:color="auto" w:fill="FFFFFF"/>
          <w:lang w:val="pt-BR"/>
        </w:rPr>
        <w:t>;</w:t>
      </w:r>
      <w:r>
        <w:rPr>
          <w:rFonts w:eastAsia="SimSun" w:hAnsi="Calibri"/>
          <w:color w:val="222222"/>
          <w:sz w:val="24"/>
          <w:szCs w:val="24"/>
          <w:shd w:val="clear" w:color="auto" w:fill="FFFFFF"/>
        </w:rPr>
        <w:t xml:space="preserve"> </w:t>
      </w:r>
    </w:p>
    <w:p w14:paraId="041AFB32" w14:textId="77777777" w:rsidR="0080072F" w:rsidRDefault="00A04519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eastAsia="SimSun" w:hAnsi="Calibri"/>
          <w:color w:val="222222"/>
          <w:sz w:val="24"/>
          <w:szCs w:val="24"/>
          <w:shd w:val="clear" w:color="auto" w:fill="FFFFFF"/>
          <w:lang w:val="pt-BR"/>
        </w:rPr>
        <w:t>F</w:t>
      </w:r>
      <w:proofErr w:type="spellStart"/>
      <w:r>
        <w:rPr>
          <w:rFonts w:eastAsia="SimSun" w:hAnsi="Calibri"/>
          <w:color w:val="222222"/>
          <w:sz w:val="24"/>
          <w:szCs w:val="24"/>
          <w:shd w:val="clear" w:color="auto" w:fill="FFFFFF"/>
        </w:rPr>
        <w:t>inalidade</w:t>
      </w:r>
      <w:proofErr w:type="spellEnd"/>
      <w:r>
        <w:rPr>
          <w:rFonts w:eastAsia="SimSun" w:hAnsi="Calibri"/>
          <w:color w:val="222222"/>
          <w:sz w:val="24"/>
          <w:szCs w:val="24"/>
          <w:shd w:val="clear" w:color="auto" w:fill="FFFFFF"/>
        </w:rPr>
        <w:t xml:space="preserve"> a ser </w:t>
      </w:r>
      <w:proofErr w:type="spellStart"/>
      <w:r>
        <w:rPr>
          <w:rFonts w:eastAsia="SimSun" w:hAnsi="Calibri"/>
          <w:color w:val="222222"/>
          <w:sz w:val="24"/>
          <w:szCs w:val="24"/>
          <w:shd w:val="clear" w:color="auto" w:fill="FFFFFF"/>
        </w:rPr>
        <w:t>alcan</w:t>
      </w:r>
      <w:r>
        <w:rPr>
          <w:rFonts w:eastAsia="SimSun" w:hAnsi="Calibri"/>
          <w:color w:val="222222"/>
          <w:sz w:val="24"/>
          <w:szCs w:val="24"/>
          <w:shd w:val="clear" w:color="auto" w:fill="FFFFFF"/>
        </w:rPr>
        <w:t>ç</w:t>
      </w:r>
      <w:r>
        <w:rPr>
          <w:rFonts w:eastAsia="SimSun" w:hAnsi="Calibri"/>
          <w:color w:val="222222"/>
          <w:sz w:val="24"/>
          <w:szCs w:val="24"/>
          <w:shd w:val="clear" w:color="auto" w:fill="FFFFFF"/>
        </w:rPr>
        <w:t>ada</w:t>
      </w:r>
      <w:proofErr w:type="spellEnd"/>
      <w:r>
        <w:rPr>
          <w:rFonts w:eastAsia="SimSun" w:hAnsi="Calibri"/>
          <w:color w:val="222222"/>
          <w:sz w:val="24"/>
          <w:szCs w:val="24"/>
          <w:shd w:val="clear" w:color="auto" w:fill="FFFFFF"/>
        </w:rPr>
        <w:t xml:space="preserve">; </w:t>
      </w:r>
    </w:p>
    <w:p w14:paraId="1A2361C4" w14:textId="77777777" w:rsidR="0080072F" w:rsidRDefault="00A04519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line="360" w:lineRule="auto"/>
        <w:jc w:val="both"/>
        <w:rPr>
          <w:rFonts w:hAnsi="Calibri" w:cs="Calibri"/>
          <w:sz w:val="24"/>
          <w:szCs w:val="24"/>
        </w:rPr>
      </w:pP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Justificativa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quantitativo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a ser </w:t>
      </w:r>
      <w:proofErr w:type="spellStart"/>
      <w:proofErr w:type="gram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adquirido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  <w:lang w:val="pt-BR"/>
        </w:rPr>
        <w:t>;</w:t>
      </w:r>
      <w:proofErr w:type="gramEnd"/>
    </w:p>
    <w:p w14:paraId="5A6A634F" w14:textId="77777777" w:rsidR="0080072F" w:rsidRDefault="00A04519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Fonte do </w:t>
      </w:r>
      <w:proofErr w:type="spell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recurso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proofErr w:type="gramStart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aquisi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çã</w:t>
      </w:r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o</w:t>
      </w:r>
      <w:proofErr w:type="spellEnd"/>
      <w:r>
        <w:rPr>
          <w:rFonts w:eastAsia="SimSun" w:hAnsi="Calibri" w:cs="Calibri"/>
          <w:color w:val="222222"/>
          <w:sz w:val="24"/>
          <w:szCs w:val="24"/>
          <w:shd w:val="clear" w:color="auto" w:fill="FFFFFF"/>
        </w:rPr>
        <w:t>;</w:t>
      </w:r>
      <w:proofErr w:type="gramEnd"/>
    </w:p>
    <w:p w14:paraId="3E70B600" w14:textId="77777777" w:rsidR="0080072F" w:rsidRDefault="0080072F">
      <w:pPr>
        <w:spacing w:line="360" w:lineRule="auto"/>
        <w:jc w:val="both"/>
        <w:rPr>
          <w:rFonts w:ascii="Calibri" w:hAnsi="Calibri" w:cs="Calibri"/>
        </w:rPr>
      </w:pPr>
    </w:p>
    <w:sectPr w:rsidR="0080072F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0EA8E" w14:textId="77777777" w:rsidR="00A04519" w:rsidRDefault="00A04519" w:rsidP="0096292B">
      <w:pPr>
        <w:spacing w:after="0" w:line="240" w:lineRule="auto"/>
      </w:pPr>
      <w:r>
        <w:separator/>
      </w:r>
    </w:p>
  </w:endnote>
  <w:endnote w:type="continuationSeparator" w:id="0">
    <w:p w14:paraId="00F661C8" w14:textId="77777777" w:rsidR="00A04519" w:rsidRDefault="00A04519" w:rsidP="0096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070FB" w14:textId="77777777" w:rsidR="00A04519" w:rsidRDefault="00A04519" w:rsidP="0096292B">
      <w:pPr>
        <w:spacing w:after="0" w:line="240" w:lineRule="auto"/>
      </w:pPr>
      <w:r>
        <w:separator/>
      </w:r>
    </w:p>
  </w:footnote>
  <w:footnote w:type="continuationSeparator" w:id="0">
    <w:p w14:paraId="0D38E2BE" w14:textId="77777777" w:rsidR="00A04519" w:rsidRDefault="00A04519" w:rsidP="0096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7FFF" w14:textId="77777777" w:rsidR="0096292B" w:rsidRDefault="0096292B" w:rsidP="0096292B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 wp14:anchorId="0451884B" wp14:editId="46E663BC">
          <wp:extent cx="742950" cy="65722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82A09" w14:textId="77777777" w:rsidR="0096292B" w:rsidRDefault="0096292B" w:rsidP="0096292B">
    <w:pPr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Universidade</w:t>
    </w:r>
    <w:proofErr w:type="spellEnd"/>
    <w:r>
      <w:rPr>
        <w:rFonts w:ascii="Arial" w:hAnsi="Arial" w:cs="Arial"/>
      </w:rPr>
      <w:t xml:space="preserve"> Federal do </w:t>
    </w:r>
    <w:proofErr w:type="spellStart"/>
    <w:r>
      <w:rPr>
        <w:rFonts w:ascii="Arial" w:hAnsi="Arial" w:cs="Arial"/>
      </w:rPr>
      <w:t>Espírito</w:t>
    </w:r>
    <w:proofErr w:type="spellEnd"/>
    <w:r>
      <w:rPr>
        <w:rFonts w:ascii="Arial" w:hAnsi="Arial" w:cs="Arial"/>
      </w:rPr>
      <w:t xml:space="preserve"> Santo</w:t>
    </w:r>
  </w:p>
  <w:p w14:paraId="3E34F884" w14:textId="77777777" w:rsidR="0096292B" w:rsidRDefault="009629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793154"/>
    <w:multiLevelType w:val="singleLevel"/>
    <w:tmpl w:val="8479315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7468B75"/>
    <w:multiLevelType w:val="multilevel"/>
    <w:tmpl w:val="C7468B7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AB5B3"/>
    <w:multiLevelType w:val="singleLevel"/>
    <w:tmpl w:val="66EAB5B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744F4EBC"/>
    <w:multiLevelType w:val="singleLevel"/>
    <w:tmpl w:val="744F4EB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AD101C"/>
    <w:rsid w:val="0080072F"/>
    <w:rsid w:val="0096292B"/>
    <w:rsid w:val="00A04519"/>
    <w:rsid w:val="0BAD101C"/>
    <w:rsid w:val="130C1819"/>
    <w:rsid w:val="709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4CF1F"/>
  <w15:docId w15:val="{4AF32157-5233-4EEC-91CF-3DFBB4A8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abealho">
    <w:name w:val="header"/>
    <w:basedOn w:val="Normal"/>
    <w:link w:val="CabealhoChar"/>
    <w:rsid w:val="0096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292B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96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6292B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</dc:creator>
  <cp:lastModifiedBy>Vanessa Ventura</cp:lastModifiedBy>
  <cp:revision>2</cp:revision>
  <dcterms:created xsi:type="dcterms:W3CDTF">2020-05-25T14:44:00Z</dcterms:created>
  <dcterms:modified xsi:type="dcterms:W3CDTF">2020-05-25T14:44:00Z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